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75269C" wp14:editId="2756E3DF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:rsidR="00837269" w:rsidRPr="00837269" w:rsidRDefault="00837269" w:rsidP="008372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7269">
        <w:rPr>
          <w:rFonts w:ascii="Arial" w:hAnsi="Arial" w:cs="Arial"/>
          <w:b/>
          <w:sz w:val="24"/>
          <w:szCs w:val="24"/>
        </w:rPr>
        <w:t>GROMMET INSERTION IN CHILDREN</w:t>
      </w:r>
    </w:p>
    <w:p w:rsidR="00273E00" w:rsidRPr="00281766" w:rsidRDefault="0064444D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37269">
        <w:rPr>
          <w:rFonts w:ascii="Arial" w:hAnsi="Arial" w:cs="Arial"/>
          <w:b/>
          <w:sz w:val="24"/>
          <w:szCs w:val="24"/>
        </w:rPr>
        <w:t xml:space="preserve"> -</w:t>
      </w:r>
      <w:r w:rsidRPr="0028176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73E00" w:rsidRPr="00281766">
        <w:rPr>
          <w:rFonts w:ascii="Arial" w:hAnsi="Arial" w:cs="Arial"/>
          <w:b/>
          <w:sz w:val="24"/>
          <w:szCs w:val="24"/>
        </w:rPr>
        <w:t>PRIOR APPROVAL FORM</w:t>
      </w:r>
    </w:p>
    <w:p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3FFA" wp14:editId="393A1CE2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437BE8" w:rsidRDefault="00437BE8"/>
                  </w:txbxContent>
                </v:textbox>
              </v:shape>
            </w:pict>
          </mc:Fallback>
        </mc:AlternateContent>
      </w: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B33612">
      <w:pPr>
        <w:spacing w:after="0" w:line="240" w:lineRule="auto"/>
        <w:jc w:val="center"/>
        <w:rPr>
          <w:rFonts w:ascii="Arial" w:hAnsi="Arial" w:cs="Arial"/>
          <w:b/>
        </w:rPr>
      </w:pPr>
    </w:p>
    <w:p w:rsidR="00C248AB" w:rsidRPr="000E74AD" w:rsidRDefault="00C248AB" w:rsidP="00B33612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B33612" w:rsidTr="00B33612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3612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B33612" w:rsidTr="00B33612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  <w:r w:rsidRPr="00B33612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  <w:r w:rsidRPr="00B33612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2" w:rsidRDefault="00B33612" w:rsidP="00B33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12" w:rsidTr="00B3361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  <w:r w:rsidRPr="00B33612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</w:p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  <w:r w:rsidRPr="00B33612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2" w:rsidRDefault="00B33612" w:rsidP="00B33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12" w:rsidTr="00B3361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  <w:r w:rsidRPr="00B33612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  <w:r w:rsidRPr="00B33612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B33612" w:rsidTr="00B33612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B33612">
              <w:rPr>
                <w:rFonts w:ascii="Arial" w:hAnsi="Arial" w:cs="Arial"/>
                <w:b/>
              </w:rPr>
              <w:t>PATIENT’S DETAILS</w:t>
            </w:r>
          </w:p>
        </w:tc>
      </w:tr>
      <w:tr w:rsidR="00B33612" w:rsidTr="00B3361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  <w:r w:rsidRPr="00B33612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  <w:r w:rsidRPr="00B33612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2" w:rsidRDefault="00B33612" w:rsidP="00B3361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3612" w:rsidTr="00B3361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  <w:r w:rsidRPr="00B33612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612" w:rsidRPr="00B33612" w:rsidRDefault="00B33612" w:rsidP="00B33612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913C49" w:rsidRDefault="00913C49" w:rsidP="00C248AB">
      <w:pPr>
        <w:spacing w:after="0"/>
      </w:pPr>
      <w:bookmarkStart w:id="0" w:name="_GoBack"/>
      <w:bookmarkEnd w:id="0"/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08297B">
        <w:tc>
          <w:tcPr>
            <w:tcW w:w="8472" w:type="dxa"/>
          </w:tcPr>
          <w:p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.2pt;height:10.2pt" o:ole="">
                  <v:imagedata r:id="rId8" o:title=""/>
                </v:shape>
                <w:control r:id="rId9" w:name="CheckBox166" w:shapeid="_x0000_i1049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1" type="#_x0000_t75" style="width:10.2pt;height:10.2pt" o:ole="">
                  <v:imagedata r:id="rId10" o:title=""/>
                </v:shape>
                <w:control r:id="rId11" w:name="CheckBox1611" w:shapeid="_x0000_i1051"/>
              </w:object>
            </w:r>
          </w:p>
        </w:tc>
      </w:tr>
      <w:tr w:rsidR="00C248AB" w:rsidTr="0008297B">
        <w:tc>
          <w:tcPr>
            <w:tcW w:w="8472" w:type="dxa"/>
          </w:tcPr>
          <w:p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53" type="#_x0000_t75" style="width:10.2pt;height:10.2pt" o:ole="">
                  <v:imagedata r:id="rId12" o:title=""/>
                </v:shape>
                <w:control r:id="rId13" w:name="CheckBox1661" w:shapeid="_x0000_i1053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5" type="#_x0000_t75" style="width:10.2pt;height:10.2pt" o:ole="">
                  <v:imagedata r:id="rId14" o:title=""/>
                </v:shape>
                <w:control r:id="rId15" w:name="CheckBox16111" w:shapeid="_x0000_i1055"/>
              </w:object>
            </w:r>
          </w:p>
        </w:tc>
      </w:tr>
      <w:tr w:rsidR="002F11E7" w:rsidTr="0008297B">
        <w:tc>
          <w:tcPr>
            <w:tcW w:w="8472" w:type="dxa"/>
          </w:tcPr>
          <w:p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57" type="#_x0000_t75" style="width:10.2pt;height:10.2pt" o:ole="">
                  <v:imagedata r:id="rId16" o:title=""/>
                </v:shape>
                <w:control r:id="rId17" w:name="CheckBox16611" w:shapeid="_x0000_i1057"/>
              </w:objec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9" type="#_x0000_t75" style="width:10.2pt;height:10.2pt" o:ole="">
                  <v:imagedata r:id="rId18" o:title=""/>
                </v:shape>
                <w:control r:id="rId19" w:name="CheckBox161112" w:shapeid="_x0000_i1059"/>
              </w:object>
            </w:r>
          </w:p>
        </w:tc>
      </w:tr>
    </w:tbl>
    <w:p w:rsidR="00C248AB" w:rsidRDefault="00C248AB" w:rsidP="00C248AB">
      <w:pPr>
        <w:spacing w:after="0"/>
      </w:pPr>
    </w:p>
    <w:p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837269" w:rsidRPr="001A6B2E" w:rsidTr="000262B3">
        <w:tc>
          <w:tcPr>
            <w:tcW w:w="8417" w:type="dxa"/>
            <w:shd w:val="clear" w:color="auto" w:fill="auto"/>
          </w:tcPr>
          <w:p w:rsidR="00837269" w:rsidRPr="00F94C2A" w:rsidRDefault="00837269" w:rsidP="0083726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Arial,Bold" w:hAnsi="Arial" w:cs="Arial"/>
                <w:b/>
                <w:color w:val="000000"/>
                <w:szCs w:val="24"/>
              </w:rPr>
            </w:pPr>
            <w:r>
              <w:rPr>
                <w:rFonts w:ascii="Arial" w:eastAsia="Arial,Bold" w:hAnsi="Arial" w:cs="Arial"/>
                <w:color w:val="000000"/>
                <w:szCs w:val="24"/>
              </w:rPr>
              <w:t>Child under the age of 12 years with confirmed diagnosis of OME followed by two visits to Audiology at least 3 months apart from the date of the first appointment with the GP and then referral for surgery</w:t>
            </w:r>
            <w:r>
              <w:rPr>
                <w:rFonts w:ascii="Arial" w:eastAsia="Arial,Bold" w:hAnsi="Arial" w:cs="Arial"/>
                <w:b/>
                <w:color w:val="000000"/>
                <w:szCs w:val="24"/>
              </w:rPr>
              <w:t xml:space="preserve"> </w:t>
            </w:r>
            <w:r w:rsidR="00C37430">
              <w:rPr>
                <w:rFonts w:ascii="Arial" w:eastAsia="Arial,Bold" w:hAnsi="Arial" w:cs="Arial"/>
                <w:b/>
                <w:color w:val="000000"/>
                <w:szCs w:val="24"/>
              </w:rPr>
              <w:t>(PLEASE PROVIDE DATES AND RESULTS OF VISITS)</w:t>
            </w:r>
          </w:p>
        </w:tc>
        <w:tc>
          <w:tcPr>
            <w:tcW w:w="1086" w:type="dxa"/>
            <w:shd w:val="clear" w:color="auto" w:fill="auto"/>
          </w:tcPr>
          <w:p w:rsidR="00837269" w:rsidRPr="001A6B2E" w:rsidRDefault="00837269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1" type="#_x0000_t75" style="width:10.2pt;height:10.2pt" o:ole="">
                  <v:imagedata r:id="rId20" o:title=""/>
                </v:shape>
                <w:control r:id="rId21" w:name="CheckBox16106" w:shapeid="_x0000_i1061"/>
              </w:object>
            </w:r>
          </w:p>
        </w:tc>
        <w:tc>
          <w:tcPr>
            <w:tcW w:w="917" w:type="dxa"/>
            <w:shd w:val="clear" w:color="auto" w:fill="auto"/>
          </w:tcPr>
          <w:p w:rsidR="00837269" w:rsidRPr="001A6B2E" w:rsidRDefault="00837269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3" type="#_x0000_t75" style="width:10.2pt;height:10.2pt" o:ole="">
                  <v:imagedata r:id="rId22" o:title=""/>
                </v:shape>
                <w:control r:id="rId23" w:name="CheckBox16107" w:shapeid="_x0000_i1063"/>
              </w:object>
            </w:r>
          </w:p>
        </w:tc>
      </w:tr>
      <w:tr w:rsidR="00837269" w:rsidRPr="001A6B2E" w:rsidTr="000262B3">
        <w:tc>
          <w:tcPr>
            <w:tcW w:w="8417" w:type="dxa"/>
            <w:shd w:val="clear" w:color="auto" w:fill="auto"/>
          </w:tcPr>
          <w:p w:rsidR="00837269" w:rsidRPr="00C152F8" w:rsidRDefault="00C37430" w:rsidP="008372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,Bold" w:hAnsi="Arial" w:cs="Arial"/>
                <w:b/>
                <w:color w:val="000000"/>
                <w:szCs w:val="24"/>
              </w:rPr>
              <w:t>AND EITHER</w:t>
            </w:r>
            <w:r>
              <w:rPr>
                <w:rFonts w:ascii="Arial" w:hAnsi="Arial" w:cs="Arial"/>
              </w:rPr>
              <w:t xml:space="preserve"> </w:t>
            </w:r>
            <w:r w:rsidR="00837269">
              <w:rPr>
                <w:rFonts w:ascii="Arial" w:hAnsi="Arial" w:cs="Arial"/>
              </w:rPr>
              <w:t>D</w:t>
            </w:r>
            <w:r w:rsidR="00837269" w:rsidRPr="00C152F8">
              <w:rPr>
                <w:rFonts w:ascii="Arial" w:hAnsi="Arial" w:cs="Arial"/>
              </w:rPr>
              <w:t>iagnosis of persistent bilateral OME - better ear 25-30dBHL or worse</w:t>
            </w:r>
          </w:p>
        </w:tc>
        <w:tc>
          <w:tcPr>
            <w:tcW w:w="1086" w:type="dxa"/>
            <w:shd w:val="clear" w:color="auto" w:fill="auto"/>
          </w:tcPr>
          <w:p w:rsidR="00837269" w:rsidRPr="001A6B2E" w:rsidRDefault="00837269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5" type="#_x0000_t75" style="width:10.2pt;height:10.2pt" o:ole="">
                  <v:imagedata r:id="rId24" o:title=""/>
                </v:shape>
                <w:control r:id="rId25" w:name="CheckBox16108" w:shapeid="_x0000_i1065"/>
              </w:object>
            </w:r>
          </w:p>
        </w:tc>
        <w:tc>
          <w:tcPr>
            <w:tcW w:w="917" w:type="dxa"/>
            <w:shd w:val="clear" w:color="auto" w:fill="auto"/>
          </w:tcPr>
          <w:p w:rsidR="00837269" w:rsidRPr="001A6B2E" w:rsidRDefault="00837269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7" type="#_x0000_t75" style="width:10.2pt;height:10.2pt" o:ole="">
                  <v:imagedata r:id="rId26" o:title=""/>
                </v:shape>
                <w:control r:id="rId27" w:name="CheckBox16109" w:shapeid="_x0000_i1067"/>
              </w:object>
            </w:r>
          </w:p>
        </w:tc>
      </w:tr>
      <w:tr w:rsidR="00837269" w:rsidRPr="001A6B2E" w:rsidTr="000262B3">
        <w:tc>
          <w:tcPr>
            <w:tcW w:w="8417" w:type="dxa"/>
            <w:shd w:val="clear" w:color="auto" w:fill="auto"/>
          </w:tcPr>
          <w:p w:rsidR="00837269" w:rsidRDefault="00837269" w:rsidP="00837269">
            <w:pPr>
              <w:spacing w:after="0" w:line="240" w:lineRule="auto"/>
              <w:rPr>
                <w:rFonts w:ascii="Arial" w:hAnsi="Arial" w:cs="Arial"/>
              </w:rPr>
            </w:pPr>
            <w:r w:rsidRPr="006E078D">
              <w:rPr>
                <w:rFonts w:ascii="Arial" w:hAnsi="Arial" w:cs="Arial"/>
                <w:b/>
              </w:rPr>
              <w:t>OR</w:t>
            </w:r>
            <w:r w:rsidRPr="00C152F8">
              <w:rPr>
                <w:rFonts w:ascii="Arial" w:hAnsi="Arial" w:cs="Arial"/>
              </w:rPr>
              <w:t xml:space="preserve"> </w:t>
            </w:r>
          </w:p>
          <w:p w:rsidR="00837269" w:rsidRPr="00D14E6B" w:rsidRDefault="00837269" w:rsidP="00837269">
            <w:pPr>
              <w:spacing w:after="0" w:line="240" w:lineRule="auto"/>
              <w:rPr>
                <w:rFonts w:ascii="Arial" w:hAnsi="Arial" w:cs="Arial"/>
                <w:color w:val="FF0000"/>
              </w:rPr>
            </w:pPr>
            <w:r w:rsidRPr="00C152F8">
              <w:rPr>
                <w:rFonts w:ascii="Arial" w:hAnsi="Arial" w:cs="Arial"/>
              </w:rPr>
              <w:t>diagnosis of persistent bilateral OME less than 25-30dBHL significant impact on child’s developmental, social or educational status</w:t>
            </w:r>
            <w:r>
              <w:rPr>
                <w:rFonts w:ascii="Arial" w:hAnsi="Arial" w:cs="Arial"/>
              </w:rPr>
              <w:t xml:space="preserve"> </w:t>
            </w:r>
            <w:r w:rsidRPr="00837269">
              <w:rPr>
                <w:rFonts w:ascii="Arial" w:hAnsi="Arial" w:cs="Arial"/>
                <w:b/>
              </w:rPr>
              <w:t>PLEASE PROVIDE ADDITIONAL INFORMATION (See Note)</w:t>
            </w:r>
          </w:p>
        </w:tc>
        <w:tc>
          <w:tcPr>
            <w:tcW w:w="1086" w:type="dxa"/>
            <w:shd w:val="clear" w:color="auto" w:fill="auto"/>
          </w:tcPr>
          <w:p w:rsidR="00837269" w:rsidRPr="001A6B2E" w:rsidRDefault="00837269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9" type="#_x0000_t75" style="width:10.2pt;height:10.2pt" o:ole="">
                  <v:imagedata r:id="rId28" o:title=""/>
                </v:shape>
                <w:control r:id="rId29" w:name="CheckBox16110" w:shapeid="_x0000_i1069"/>
              </w:object>
            </w:r>
          </w:p>
        </w:tc>
        <w:tc>
          <w:tcPr>
            <w:tcW w:w="917" w:type="dxa"/>
            <w:shd w:val="clear" w:color="auto" w:fill="auto"/>
          </w:tcPr>
          <w:p w:rsidR="00837269" w:rsidRPr="001A6B2E" w:rsidRDefault="00837269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1" type="#_x0000_t75" style="width:10.2pt;height:10.2pt" o:ole="">
                  <v:imagedata r:id="rId30" o:title=""/>
                </v:shape>
                <w:control r:id="rId31" w:name="CheckBox161111" w:shapeid="_x0000_i1071"/>
              </w:object>
            </w:r>
          </w:p>
        </w:tc>
      </w:tr>
    </w:tbl>
    <w:p w:rsidR="00F113D6" w:rsidRDefault="00F113D6" w:rsidP="003A3208">
      <w:pPr>
        <w:pStyle w:val="Mainitembody"/>
        <w:spacing w:after="0"/>
        <w:ind w:left="0"/>
        <w:rPr>
          <w:i/>
          <w:sz w:val="20"/>
          <w:szCs w:val="20"/>
        </w:rPr>
      </w:pPr>
    </w:p>
    <w:p w:rsidR="003A3208" w:rsidRPr="004C76D5" w:rsidRDefault="003A3208" w:rsidP="003A3208">
      <w:pPr>
        <w:pStyle w:val="Mainitembody"/>
        <w:spacing w:after="0"/>
        <w:ind w:left="0"/>
        <w:rPr>
          <w:b/>
          <w:i/>
          <w:sz w:val="20"/>
          <w:szCs w:val="20"/>
        </w:rPr>
      </w:pPr>
      <w:r w:rsidRPr="004C76D5">
        <w:rPr>
          <w:b/>
          <w:i/>
          <w:sz w:val="20"/>
          <w:szCs w:val="20"/>
        </w:rPr>
        <w:t xml:space="preserve">Note: </w:t>
      </w:r>
      <w:r w:rsidR="00837269" w:rsidRPr="004C76D5">
        <w:rPr>
          <w:b/>
          <w:i/>
          <w:sz w:val="20"/>
          <w:szCs w:val="20"/>
        </w:rPr>
        <w:t>Additional information may demonstrate</w:t>
      </w:r>
      <w:r w:rsidRPr="004C76D5">
        <w:rPr>
          <w:b/>
          <w:i/>
          <w:sz w:val="20"/>
          <w:szCs w:val="20"/>
        </w:rPr>
        <w:t>:</w:t>
      </w:r>
    </w:p>
    <w:p w:rsidR="003A3208" w:rsidRPr="004C76D5" w:rsidRDefault="00837269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4C76D5">
        <w:rPr>
          <w:b/>
          <w:i/>
          <w:sz w:val="20"/>
          <w:szCs w:val="20"/>
        </w:rPr>
        <w:t>Inability to fully engage in education</w:t>
      </w:r>
    </w:p>
    <w:p w:rsidR="00837269" w:rsidRPr="004C76D5" w:rsidRDefault="00837269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4C76D5">
        <w:rPr>
          <w:b/>
          <w:i/>
          <w:sz w:val="20"/>
          <w:szCs w:val="20"/>
        </w:rPr>
        <w:t>Or, notable impact on speech</w:t>
      </w:r>
    </w:p>
    <w:p w:rsidR="00837269" w:rsidRPr="004C76D5" w:rsidRDefault="00837269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4C76D5">
        <w:rPr>
          <w:b/>
          <w:i/>
          <w:sz w:val="20"/>
          <w:szCs w:val="20"/>
        </w:rPr>
        <w:t>Or, notable impact on learning and development</w:t>
      </w:r>
    </w:p>
    <w:p w:rsidR="00837269" w:rsidRPr="004C76D5" w:rsidRDefault="00837269" w:rsidP="003A3208">
      <w:pPr>
        <w:pStyle w:val="Mainitembody"/>
        <w:numPr>
          <w:ilvl w:val="1"/>
          <w:numId w:val="3"/>
        </w:numPr>
        <w:tabs>
          <w:tab w:val="clear" w:pos="1440"/>
          <w:tab w:val="num" w:pos="851"/>
        </w:tabs>
        <w:spacing w:after="0"/>
        <w:ind w:hanging="1014"/>
        <w:rPr>
          <w:b/>
          <w:i/>
          <w:sz w:val="20"/>
          <w:szCs w:val="20"/>
        </w:rPr>
      </w:pPr>
      <w:r w:rsidRPr="004C76D5">
        <w:rPr>
          <w:b/>
          <w:i/>
          <w:sz w:val="20"/>
          <w:szCs w:val="20"/>
        </w:rPr>
        <w:t>Or, notable impact on ability to interact with other children</w:t>
      </w:r>
    </w:p>
    <w:p w:rsidR="00F113D6" w:rsidRDefault="00F113D6" w:rsidP="00C248AB">
      <w:pPr>
        <w:spacing w:after="0"/>
        <w:rPr>
          <w:rFonts w:ascii="Arial" w:hAnsi="Arial" w:cs="Arial"/>
          <w:b/>
        </w:rPr>
      </w:pPr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08297B">
        <w:tc>
          <w:tcPr>
            <w:tcW w:w="10420" w:type="dxa"/>
          </w:tcPr>
          <w:p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32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A370FA">
        <w:rPr>
          <w:rFonts w:ascii="Arial" w:hAnsi="Arial" w:cs="Arial"/>
        </w:rPr>
        <w:t xml:space="preserve">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Pr="00273E00" w:rsidRDefault="00273E00" w:rsidP="00273E00"/>
    <w:sectPr w:rsidR="00273E00" w:rsidRPr="00273E00" w:rsidSect="00273E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273E00"/>
    <w:rsid w:val="00281766"/>
    <w:rsid w:val="002F11E7"/>
    <w:rsid w:val="00310341"/>
    <w:rsid w:val="003A3208"/>
    <w:rsid w:val="00437BE8"/>
    <w:rsid w:val="004C76D5"/>
    <w:rsid w:val="0064444D"/>
    <w:rsid w:val="00837269"/>
    <w:rsid w:val="00913C49"/>
    <w:rsid w:val="00973C44"/>
    <w:rsid w:val="00A32EBB"/>
    <w:rsid w:val="00A370FA"/>
    <w:rsid w:val="00B33612"/>
    <w:rsid w:val="00B6023B"/>
    <w:rsid w:val="00C101C2"/>
    <w:rsid w:val="00C22727"/>
    <w:rsid w:val="00C248AB"/>
    <w:rsid w:val="00C37430"/>
    <w:rsid w:val="00D14E6B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8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hyperlink" Target="mailto:glccg.ifr@nhs.net" TargetMode="Externa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52396-39B5-4522-8838-BB4856C18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ITC-JG</cp:lastModifiedBy>
  <cp:revision>5</cp:revision>
  <cp:lastPrinted>2016-11-02T09:27:00Z</cp:lastPrinted>
  <dcterms:created xsi:type="dcterms:W3CDTF">2016-11-03T14:56:00Z</dcterms:created>
  <dcterms:modified xsi:type="dcterms:W3CDTF">2017-01-12T11:58:00Z</dcterms:modified>
</cp:coreProperties>
</file>