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17B11" w:rsidRPr="008A1947" w:rsidRDefault="00317B11" w:rsidP="00317B11">
      <w:pPr>
        <w:rPr>
          <w:rFonts w:ascii="Arial" w:hAnsi="Arial" w:cs="Arial"/>
          <w:b/>
          <w:sz w:val="32"/>
          <w:szCs w:val="32"/>
        </w:rPr>
      </w:pPr>
      <w:bookmarkStart w:id="0" w:name="_GoBack"/>
      <w:bookmarkEnd w:id="0"/>
      <w:r w:rsidRPr="008A1947">
        <w:rPr>
          <w:rFonts w:ascii="Arial" w:hAnsi="Arial" w:cs="Arial"/>
          <w:b/>
          <w:sz w:val="32"/>
          <w:szCs w:val="32"/>
        </w:rPr>
        <w:t>Information and Communication</w:t>
      </w:r>
    </w:p>
    <w:p w:rsidR="00317B11" w:rsidRDefault="00317B11" w:rsidP="00317B11">
      <w:pPr>
        <w:tabs>
          <w:tab w:val="left" w:pos="142"/>
        </w:tabs>
        <w:ind w:left="426" w:hanging="426"/>
        <w:rPr>
          <w:rFonts w:ascii="Arial" w:hAnsi="Arial" w:cs="Arial"/>
          <w:b/>
          <w:noProof/>
          <w:sz w:val="24"/>
          <w:szCs w:val="24"/>
          <w:lang w:eastAsia="en-GB"/>
        </w:rPr>
      </w:pPr>
      <w:r w:rsidRPr="003358D6">
        <w:rPr>
          <w:rFonts w:ascii="Arial" w:hAnsi="Arial" w:cs="Arial"/>
          <w:b/>
          <w:sz w:val="24"/>
          <w:szCs w:val="24"/>
        </w:rPr>
        <w:t>1.</w:t>
      </w:r>
      <w:r w:rsidRPr="003358D6">
        <w:rPr>
          <w:rFonts w:ascii="Arial" w:hAnsi="Arial" w:cs="Arial"/>
          <w:b/>
          <w:sz w:val="24"/>
          <w:szCs w:val="24"/>
        </w:rPr>
        <w:tab/>
        <w:t xml:space="preserve">Programme/Project Title: </w:t>
      </w:r>
      <w:r w:rsidR="0019442D">
        <w:rPr>
          <w:rFonts w:ascii="Arial" w:hAnsi="Arial" w:cs="Arial"/>
          <w:b/>
          <w:noProof/>
          <w:sz w:val="24"/>
          <w:szCs w:val="24"/>
          <w:lang w:eastAsia="en-GB"/>
        </w:rPr>
        <w:t>On Your Mind Gloucestershire</w:t>
      </w:r>
      <w:r w:rsidRPr="003358D6">
        <w:rPr>
          <w:rFonts w:ascii="Arial" w:hAnsi="Arial" w:cs="Arial"/>
          <w:b/>
          <w:noProof/>
          <w:sz w:val="24"/>
          <w:szCs w:val="24"/>
          <w:lang w:eastAsia="en-GB"/>
        </w:rPr>
        <w:t xml:space="preserve"> </w:t>
      </w:r>
    </w:p>
    <w:p w:rsidR="00D25CA3" w:rsidRPr="003358D6" w:rsidRDefault="00D25CA3" w:rsidP="00317B11">
      <w:pPr>
        <w:tabs>
          <w:tab w:val="left" w:pos="142"/>
        </w:tabs>
        <w:ind w:left="426" w:hanging="426"/>
        <w:rPr>
          <w:rFonts w:ascii="Arial" w:hAnsi="Arial" w:cs="Arial"/>
          <w:b/>
          <w:noProof/>
          <w:sz w:val="24"/>
          <w:szCs w:val="24"/>
          <w:lang w:eastAsia="en-GB"/>
        </w:rPr>
      </w:pPr>
      <w:r w:rsidRPr="0019442D">
        <w:rPr>
          <w:rFonts w:ascii="Arial" w:eastAsia="Calibri" w:hAnsi="Arial" w:cs="Arial"/>
          <w:noProof/>
          <w:sz w:val="24"/>
          <w:szCs w:val="24"/>
          <w:lang w:eastAsia="en-GB"/>
        </w:rPr>
        <w:drawing>
          <wp:inline distT="0" distB="0" distL="0" distR="0" wp14:anchorId="07867AD0" wp14:editId="4D223FB9">
            <wp:extent cx="5731510" cy="3070225"/>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731510" cy="3070225"/>
                    </a:xfrm>
                    <a:prstGeom prst="rect">
                      <a:avLst/>
                    </a:prstGeom>
                  </pic:spPr>
                </pic:pic>
              </a:graphicData>
            </a:graphic>
          </wp:inline>
        </w:drawing>
      </w:r>
    </w:p>
    <w:p w:rsidR="00D25CA3" w:rsidRDefault="00D25CA3" w:rsidP="00317B11">
      <w:pPr>
        <w:ind w:left="426" w:hanging="426"/>
        <w:rPr>
          <w:rFonts w:ascii="Arial" w:hAnsi="Arial" w:cs="Arial"/>
          <w:b/>
          <w:sz w:val="24"/>
          <w:szCs w:val="24"/>
        </w:rPr>
      </w:pPr>
    </w:p>
    <w:p w:rsidR="00317B11" w:rsidRPr="003358D6" w:rsidRDefault="00317B11" w:rsidP="00317B11">
      <w:pPr>
        <w:ind w:left="426" w:hanging="426"/>
        <w:rPr>
          <w:rFonts w:ascii="Arial" w:hAnsi="Arial" w:cs="Arial"/>
          <w:b/>
          <w:sz w:val="24"/>
          <w:szCs w:val="24"/>
        </w:rPr>
      </w:pPr>
      <w:r>
        <w:rPr>
          <w:rFonts w:ascii="Arial" w:hAnsi="Arial" w:cs="Arial"/>
          <w:b/>
          <w:sz w:val="24"/>
          <w:szCs w:val="24"/>
        </w:rPr>
        <w:t>1.1</w:t>
      </w:r>
      <w:r w:rsidRPr="003358D6">
        <w:rPr>
          <w:rFonts w:ascii="Arial" w:hAnsi="Arial" w:cs="Arial"/>
          <w:b/>
          <w:sz w:val="24"/>
          <w:szCs w:val="24"/>
        </w:rPr>
        <w:tab/>
        <w:t>Background to the project</w:t>
      </w:r>
    </w:p>
    <w:p w:rsidR="0019442D" w:rsidRPr="0019442D" w:rsidRDefault="0019442D" w:rsidP="0019442D">
      <w:pPr>
        <w:rPr>
          <w:rFonts w:ascii="Arial" w:eastAsia="Calibri" w:hAnsi="Arial" w:cs="Arial"/>
          <w:sz w:val="24"/>
          <w:szCs w:val="24"/>
        </w:rPr>
      </w:pPr>
      <w:r w:rsidRPr="0019442D">
        <w:rPr>
          <w:rFonts w:ascii="Arial" w:eastAsia="Calibri" w:hAnsi="Arial" w:cs="Arial"/>
          <w:sz w:val="24"/>
          <w:szCs w:val="24"/>
        </w:rPr>
        <w:t xml:space="preserve">In March 2015, in response to a report by the national CAMHS (Child and Adolescent Mental Health Services) Taskforce, the Government published </w:t>
      </w:r>
      <w:r w:rsidRPr="0019442D">
        <w:rPr>
          <w:rFonts w:ascii="Arial" w:eastAsia="Calibri" w:hAnsi="Arial" w:cs="Arial"/>
          <w:i/>
          <w:sz w:val="24"/>
          <w:szCs w:val="24"/>
        </w:rPr>
        <w:t>Future in Mind</w:t>
      </w:r>
      <w:r w:rsidRPr="0019442D">
        <w:rPr>
          <w:rFonts w:ascii="Arial" w:eastAsia="Calibri" w:hAnsi="Arial" w:cs="Arial"/>
          <w:sz w:val="24"/>
          <w:szCs w:val="24"/>
        </w:rPr>
        <w:t>.</w:t>
      </w:r>
    </w:p>
    <w:p w:rsidR="0019442D" w:rsidRDefault="0019442D" w:rsidP="0019442D">
      <w:pPr>
        <w:rPr>
          <w:rFonts w:ascii="Arial" w:eastAsia="Calibri" w:hAnsi="Arial" w:cs="Arial"/>
          <w:sz w:val="24"/>
          <w:szCs w:val="24"/>
        </w:rPr>
      </w:pPr>
      <w:r w:rsidRPr="0019442D">
        <w:rPr>
          <w:rFonts w:ascii="Arial" w:eastAsia="Calibri" w:hAnsi="Arial" w:cs="Arial"/>
          <w:i/>
          <w:sz w:val="24"/>
          <w:szCs w:val="24"/>
        </w:rPr>
        <w:t>Future in Mind</w:t>
      </w:r>
      <w:r w:rsidRPr="0019442D">
        <w:rPr>
          <w:rFonts w:ascii="Arial" w:eastAsia="Calibri" w:hAnsi="Arial" w:cs="Arial"/>
          <w:sz w:val="24"/>
          <w:szCs w:val="24"/>
        </w:rPr>
        <w:t xml:space="preserve"> talked about the need to take local ‘whole systems’ approaches to the issues faced by children and young people, as well as identifying some specific areas that needed improvement nationally.  Consequently, it required each local area to develop a 5-year Transformation Plan to improve outcomes.  This work was led in Gloucestershire by the CCG</w:t>
      </w:r>
      <w:r>
        <w:rPr>
          <w:rFonts w:ascii="Arial" w:eastAsia="Calibri" w:hAnsi="Arial" w:cs="Arial"/>
          <w:sz w:val="24"/>
          <w:szCs w:val="24"/>
        </w:rPr>
        <w:t>, with our local Plan receiving approval in late 2015</w:t>
      </w:r>
      <w:r w:rsidRPr="0019442D">
        <w:rPr>
          <w:rFonts w:ascii="Arial" w:eastAsia="Calibri" w:hAnsi="Arial" w:cs="Arial"/>
          <w:sz w:val="24"/>
          <w:szCs w:val="24"/>
        </w:rPr>
        <w:t xml:space="preserve">.  </w:t>
      </w:r>
    </w:p>
    <w:p w:rsidR="00D25CA3" w:rsidRDefault="00D25CA3" w:rsidP="0019442D">
      <w:pPr>
        <w:rPr>
          <w:rFonts w:ascii="Arial" w:eastAsia="Calibri" w:hAnsi="Arial" w:cs="Arial"/>
          <w:sz w:val="24"/>
          <w:szCs w:val="24"/>
        </w:rPr>
      </w:pPr>
      <w:r>
        <w:rPr>
          <w:rFonts w:ascii="Arial" w:eastAsia="Calibri" w:hAnsi="Arial" w:cs="Arial"/>
          <w:sz w:val="24"/>
          <w:szCs w:val="24"/>
        </w:rPr>
        <w:t xml:space="preserve">During the development of the Plan, engagement with a range of young people, parents and local stakeholders identified some key themes.  Young people told us that they wanted </w:t>
      </w:r>
      <w:r w:rsidR="0019442D">
        <w:rPr>
          <w:rFonts w:ascii="Arial" w:eastAsia="Calibri" w:hAnsi="Arial" w:cs="Arial"/>
          <w:sz w:val="24"/>
          <w:szCs w:val="24"/>
        </w:rPr>
        <w:t xml:space="preserve">easier access to information about local services, support and self-management. </w:t>
      </w:r>
      <w:r>
        <w:rPr>
          <w:rFonts w:ascii="Arial" w:eastAsia="Calibri" w:hAnsi="Arial" w:cs="Arial"/>
          <w:sz w:val="24"/>
          <w:szCs w:val="24"/>
        </w:rPr>
        <w:t xml:space="preserve">They also wanted to know how they could help friends who were struggling with their emotional health and wellbeing. </w:t>
      </w:r>
    </w:p>
    <w:p w:rsidR="0019442D" w:rsidRDefault="0019442D" w:rsidP="0019442D">
      <w:pPr>
        <w:rPr>
          <w:rFonts w:ascii="Arial" w:eastAsia="Calibri" w:hAnsi="Arial" w:cs="Arial"/>
          <w:sz w:val="24"/>
          <w:szCs w:val="24"/>
        </w:rPr>
      </w:pPr>
      <w:r>
        <w:rPr>
          <w:rFonts w:ascii="Arial" w:eastAsia="Calibri" w:hAnsi="Arial" w:cs="Arial"/>
          <w:sz w:val="24"/>
          <w:szCs w:val="24"/>
        </w:rPr>
        <w:t xml:space="preserve">Young people wanted us to develop a website, where they could access accurate information which they could trust, with a focus on what support was available </w:t>
      </w:r>
      <w:r w:rsidR="00D25CA3">
        <w:rPr>
          <w:rFonts w:ascii="Arial" w:eastAsia="Calibri" w:hAnsi="Arial" w:cs="Arial"/>
          <w:sz w:val="24"/>
          <w:szCs w:val="24"/>
        </w:rPr>
        <w:t xml:space="preserve">locally for </w:t>
      </w:r>
      <w:r>
        <w:rPr>
          <w:rFonts w:ascii="Arial" w:eastAsia="Calibri" w:hAnsi="Arial" w:cs="Arial"/>
          <w:sz w:val="24"/>
          <w:szCs w:val="24"/>
        </w:rPr>
        <w:t xml:space="preserve">them in Gloucestershire.  </w:t>
      </w:r>
    </w:p>
    <w:p w:rsidR="0019442D" w:rsidRDefault="0019442D" w:rsidP="0019442D">
      <w:pPr>
        <w:rPr>
          <w:rFonts w:ascii="Arial" w:eastAsia="Calibri" w:hAnsi="Arial" w:cs="Arial"/>
          <w:b/>
          <w:sz w:val="24"/>
          <w:szCs w:val="24"/>
        </w:rPr>
      </w:pPr>
    </w:p>
    <w:p w:rsidR="00D25CA3" w:rsidRDefault="00D25CA3" w:rsidP="0019442D">
      <w:pPr>
        <w:rPr>
          <w:rFonts w:ascii="Arial" w:eastAsia="Calibri" w:hAnsi="Arial" w:cs="Arial"/>
          <w:b/>
          <w:sz w:val="24"/>
          <w:szCs w:val="24"/>
        </w:rPr>
      </w:pPr>
    </w:p>
    <w:p w:rsidR="0019442D" w:rsidRPr="0019442D" w:rsidRDefault="00D13B7B" w:rsidP="0019442D">
      <w:pPr>
        <w:rPr>
          <w:rFonts w:ascii="Arial" w:eastAsia="Calibri" w:hAnsi="Arial" w:cs="Arial"/>
          <w:b/>
          <w:sz w:val="24"/>
          <w:szCs w:val="24"/>
        </w:rPr>
      </w:pPr>
      <w:r>
        <w:rPr>
          <w:rFonts w:ascii="Arial" w:eastAsia="Calibri" w:hAnsi="Arial" w:cs="Arial"/>
          <w:b/>
          <w:sz w:val="24"/>
          <w:szCs w:val="24"/>
        </w:rPr>
        <w:lastRenderedPageBreak/>
        <w:t>1</w:t>
      </w:r>
      <w:r w:rsidR="0019442D" w:rsidRPr="0019442D">
        <w:rPr>
          <w:rFonts w:ascii="Arial" w:eastAsia="Calibri" w:hAnsi="Arial" w:cs="Arial"/>
          <w:b/>
          <w:sz w:val="24"/>
          <w:szCs w:val="24"/>
        </w:rPr>
        <w:t>.2</w:t>
      </w:r>
      <w:r w:rsidR="0019442D" w:rsidRPr="0019442D">
        <w:rPr>
          <w:rFonts w:ascii="Arial" w:eastAsia="Calibri" w:hAnsi="Arial" w:cs="Arial"/>
          <w:b/>
          <w:sz w:val="24"/>
          <w:szCs w:val="24"/>
        </w:rPr>
        <w:tab/>
        <w:t xml:space="preserve">Local </w:t>
      </w:r>
      <w:r w:rsidR="00571C2E">
        <w:rPr>
          <w:rFonts w:ascii="Arial" w:eastAsia="Calibri" w:hAnsi="Arial" w:cs="Arial"/>
          <w:b/>
          <w:sz w:val="24"/>
          <w:szCs w:val="24"/>
        </w:rPr>
        <w:t>e</w:t>
      </w:r>
      <w:r w:rsidR="0019442D" w:rsidRPr="0019442D">
        <w:rPr>
          <w:rFonts w:ascii="Arial" w:eastAsia="Calibri" w:hAnsi="Arial" w:cs="Arial"/>
          <w:b/>
          <w:sz w:val="24"/>
          <w:szCs w:val="24"/>
        </w:rPr>
        <w:t xml:space="preserve">ngagement </w:t>
      </w:r>
    </w:p>
    <w:p w:rsidR="00D25CA3" w:rsidRDefault="00D25CA3" w:rsidP="0019442D">
      <w:pPr>
        <w:rPr>
          <w:rFonts w:ascii="Arial" w:eastAsia="Calibri" w:hAnsi="Arial" w:cs="Arial"/>
          <w:bCs/>
          <w:sz w:val="24"/>
          <w:szCs w:val="24"/>
        </w:rPr>
      </w:pPr>
      <w:r>
        <w:rPr>
          <w:rFonts w:ascii="Arial" w:eastAsia="Calibri" w:hAnsi="Arial" w:cs="Arial"/>
          <w:bCs/>
          <w:sz w:val="24"/>
          <w:szCs w:val="24"/>
        </w:rPr>
        <w:t xml:space="preserve">Having received approval for the Plan, work on the development of the website began towards the end of 2015.  </w:t>
      </w:r>
    </w:p>
    <w:p w:rsidR="0019442D" w:rsidRPr="0019442D" w:rsidRDefault="00D25CA3" w:rsidP="0019442D">
      <w:pPr>
        <w:rPr>
          <w:rFonts w:ascii="Arial" w:eastAsia="Calibri" w:hAnsi="Arial" w:cs="Arial"/>
          <w:bCs/>
          <w:sz w:val="24"/>
          <w:szCs w:val="24"/>
        </w:rPr>
      </w:pPr>
      <w:r>
        <w:rPr>
          <w:rFonts w:ascii="Arial" w:eastAsia="Calibri" w:hAnsi="Arial" w:cs="Arial"/>
          <w:bCs/>
          <w:sz w:val="24"/>
          <w:szCs w:val="24"/>
        </w:rPr>
        <w:t xml:space="preserve">We had been </w:t>
      </w:r>
      <w:r w:rsidR="0019442D" w:rsidRPr="0019442D">
        <w:rPr>
          <w:rFonts w:ascii="Arial" w:eastAsia="Calibri" w:hAnsi="Arial" w:cs="Arial"/>
          <w:bCs/>
          <w:sz w:val="24"/>
          <w:szCs w:val="24"/>
        </w:rPr>
        <w:t xml:space="preserve">invited by two local practices to attend Health Awareness Events that they were organising at their neighbouring secondary schools.  We </w:t>
      </w:r>
      <w:r>
        <w:rPr>
          <w:rFonts w:ascii="Arial" w:eastAsia="Calibri" w:hAnsi="Arial" w:cs="Arial"/>
          <w:bCs/>
          <w:sz w:val="24"/>
          <w:szCs w:val="24"/>
        </w:rPr>
        <w:t xml:space="preserve">used these opportunities to seek ideas from the pupils about the </w:t>
      </w:r>
      <w:r w:rsidR="0019442D" w:rsidRPr="0019442D">
        <w:rPr>
          <w:rFonts w:ascii="Arial" w:eastAsia="Calibri" w:hAnsi="Arial" w:cs="Arial"/>
          <w:bCs/>
          <w:sz w:val="24"/>
          <w:szCs w:val="24"/>
        </w:rPr>
        <w:t>website design</w:t>
      </w:r>
      <w:r>
        <w:rPr>
          <w:rFonts w:ascii="Arial" w:eastAsia="Calibri" w:hAnsi="Arial" w:cs="Arial"/>
          <w:bCs/>
          <w:sz w:val="24"/>
          <w:szCs w:val="24"/>
        </w:rPr>
        <w:t xml:space="preserve">. </w:t>
      </w:r>
      <w:r w:rsidR="0019442D" w:rsidRPr="0019442D">
        <w:rPr>
          <w:rFonts w:ascii="Arial" w:eastAsia="Calibri" w:hAnsi="Arial" w:cs="Arial"/>
          <w:bCs/>
          <w:sz w:val="24"/>
          <w:szCs w:val="24"/>
        </w:rPr>
        <w:t xml:space="preserve"> Approximately 500 young people from years 11, 12 and 13 (aged 15-18) attended the event held at Cleeve School and of those, 295 gave us feedback.  At Winchcombe School approximately 500 pupils attended the event from years 7 to 11, with 270 giving us feedback. </w:t>
      </w:r>
    </w:p>
    <w:p w:rsidR="0019442D" w:rsidRPr="0019442D" w:rsidRDefault="0019442D" w:rsidP="0019442D">
      <w:pPr>
        <w:rPr>
          <w:rFonts w:ascii="Arial" w:eastAsia="Calibri" w:hAnsi="Arial" w:cs="Arial"/>
          <w:bCs/>
          <w:sz w:val="24"/>
          <w:szCs w:val="24"/>
        </w:rPr>
      </w:pPr>
      <w:r w:rsidRPr="0019442D">
        <w:rPr>
          <w:rFonts w:ascii="Arial" w:eastAsia="Calibri" w:hAnsi="Arial" w:cs="Arial"/>
          <w:bCs/>
          <w:sz w:val="24"/>
          <w:szCs w:val="24"/>
        </w:rPr>
        <w:t xml:space="preserve">The pupils were asked to rate “their top three” features they would like on a website supporting children and young people with their emotional health and wellbeing.  The results were very similar from both schools, with the following featuring </w:t>
      </w:r>
      <w:r>
        <w:rPr>
          <w:rFonts w:ascii="Arial" w:eastAsia="Calibri" w:hAnsi="Arial" w:cs="Arial"/>
          <w:bCs/>
          <w:sz w:val="24"/>
          <w:szCs w:val="24"/>
        </w:rPr>
        <w:t>as priorities</w:t>
      </w:r>
      <w:r w:rsidRPr="0019442D">
        <w:rPr>
          <w:rFonts w:ascii="Arial" w:eastAsia="Calibri" w:hAnsi="Arial" w:cs="Arial"/>
          <w:bCs/>
          <w:sz w:val="24"/>
          <w:szCs w:val="24"/>
        </w:rPr>
        <w:t>:</w:t>
      </w:r>
    </w:p>
    <w:p w:rsidR="0019442D" w:rsidRPr="0019442D" w:rsidRDefault="0019442D" w:rsidP="0019442D">
      <w:pPr>
        <w:numPr>
          <w:ilvl w:val="0"/>
          <w:numId w:val="16"/>
        </w:numPr>
        <w:rPr>
          <w:rFonts w:ascii="Arial" w:eastAsia="Calibri" w:hAnsi="Arial" w:cs="Arial"/>
          <w:bCs/>
          <w:sz w:val="24"/>
          <w:szCs w:val="24"/>
        </w:rPr>
      </w:pPr>
      <w:r w:rsidRPr="0019442D">
        <w:rPr>
          <w:rFonts w:ascii="Arial" w:eastAsia="Calibri" w:hAnsi="Arial" w:cs="Arial"/>
          <w:bCs/>
          <w:sz w:val="24"/>
          <w:szCs w:val="24"/>
        </w:rPr>
        <w:t>A list of apps that could help you relax e.g. mindfulness and meditation</w:t>
      </w:r>
    </w:p>
    <w:p w:rsidR="0019442D" w:rsidRPr="0019442D" w:rsidRDefault="0019442D" w:rsidP="0019442D">
      <w:pPr>
        <w:numPr>
          <w:ilvl w:val="0"/>
          <w:numId w:val="16"/>
        </w:numPr>
        <w:rPr>
          <w:rFonts w:ascii="Arial" w:eastAsia="Calibri" w:hAnsi="Arial" w:cs="Arial"/>
          <w:bCs/>
          <w:sz w:val="24"/>
          <w:szCs w:val="24"/>
        </w:rPr>
      </w:pPr>
      <w:r w:rsidRPr="0019442D">
        <w:rPr>
          <w:rFonts w:ascii="Arial" w:eastAsia="Calibri" w:hAnsi="Arial" w:cs="Arial"/>
          <w:bCs/>
          <w:sz w:val="24"/>
          <w:szCs w:val="24"/>
        </w:rPr>
        <w:t xml:space="preserve">Information on how you can support friends who are suffering with emotional problems.  </w:t>
      </w:r>
    </w:p>
    <w:p w:rsidR="0019442D" w:rsidRPr="0019442D" w:rsidRDefault="0019442D" w:rsidP="0019442D">
      <w:pPr>
        <w:rPr>
          <w:rFonts w:ascii="Arial" w:eastAsia="Calibri" w:hAnsi="Arial" w:cs="Arial"/>
          <w:bCs/>
          <w:sz w:val="24"/>
          <w:szCs w:val="24"/>
        </w:rPr>
      </w:pPr>
      <w:r w:rsidRPr="0019442D">
        <w:rPr>
          <w:rFonts w:ascii="Arial" w:eastAsia="Calibri" w:hAnsi="Arial" w:cs="Arial"/>
          <w:bCs/>
          <w:sz w:val="24"/>
          <w:szCs w:val="24"/>
        </w:rPr>
        <w:t xml:space="preserve">The third choices were: </w:t>
      </w:r>
    </w:p>
    <w:p w:rsidR="0019442D" w:rsidRPr="0019442D" w:rsidRDefault="0019442D" w:rsidP="0019442D">
      <w:pPr>
        <w:numPr>
          <w:ilvl w:val="0"/>
          <w:numId w:val="17"/>
        </w:numPr>
        <w:rPr>
          <w:rFonts w:ascii="Arial" w:eastAsia="Calibri" w:hAnsi="Arial" w:cs="Arial"/>
          <w:bCs/>
          <w:sz w:val="24"/>
          <w:szCs w:val="24"/>
        </w:rPr>
      </w:pPr>
      <w:r w:rsidRPr="0019442D">
        <w:rPr>
          <w:rFonts w:ascii="Arial" w:eastAsia="Calibri" w:hAnsi="Arial" w:cs="Arial"/>
          <w:bCs/>
          <w:sz w:val="24"/>
          <w:szCs w:val="24"/>
        </w:rPr>
        <w:t xml:space="preserve">Information on how you can help yourself to feel better; and </w:t>
      </w:r>
    </w:p>
    <w:p w:rsidR="0019442D" w:rsidRPr="0019442D" w:rsidRDefault="0019442D" w:rsidP="0019442D">
      <w:pPr>
        <w:numPr>
          <w:ilvl w:val="0"/>
          <w:numId w:val="17"/>
        </w:numPr>
        <w:rPr>
          <w:rFonts w:ascii="Arial" w:eastAsia="Calibri" w:hAnsi="Arial" w:cs="Arial"/>
          <w:b/>
          <w:sz w:val="24"/>
          <w:szCs w:val="24"/>
        </w:rPr>
      </w:pPr>
      <w:r w:rsidRPr="0019442D">
        <w:rPr>
          <w:rFonts w:ascii="Arial" w:eastAsia="Calibri" w:hAnsi="Arial" w:cs="Arial"/>
          <w:bCs/>
          <w:sz w:val="24"/>
          <w:szCs w:val="24"/>
        </w:rPr>
        <w:t>Telephone numbers of helplines to call for support</w:t>
      </w:r>
    </w:p>
    <w:p w:rsidR="0019442D" w:rsidRPr="0019442D" w:rsidRDefault="00571C2E" w:rsidP="0019442D">
      <w:pPr>
        <w:rPr>
          <w:rFonts w:ascii="Arial" w:eastAsia="Calibri" w:hAnsi="Arial" w:cs="Arial"/>
          <w:bCs/>
          <w:sz w:val="24"/>
          <w:szCs w:val="24"/>
        </w:rPr>
      </w:pPr>
      <w:r>
        <w:rPr>
          <w:rFonts w:ascii="Arial" w:eastAsia="Calibri" w:hAnsi="Arial" w:cs="Arial"/>
          <w:bCs/>
          <w:sz w:val="24"/>
          <w:szCs w:val="24"/>
        </w:rPr>
        <w:t>During the development of</w:t>
      </w:r>
      <w:r w:rsidR="0019442D" w:rsidRPr="0019442D">
        <w:rPr>
          <w:rFonts w:ascii="Arial" w:eastAsia="Calibri" w:hAnsi="Arial" w:cs="Arial"/>
          <w:bCs/>
          <w:sz w:val="24"/>
          <w:szCs w:val="24"/>
        </w:rPr>
        <w:t xml:space="preserve"> the new website </w:t>
      </w:r>
      <w:hyperlink r:id="rId9" w:history="1">
        <w:r w:rsidR="0019442D" w:rsidRPr="00B538A2">
          <w:rPr>
            <w:rStyle w:val="Hyperlink"/>
            <w:rFonts w:ascii="Arial" w:eastAsia="Calibri" w:hAnsi="Arial" w:cs="Arial"/>
            <w:bCs/>
            <w:sz w:val="24"/>
            <w:szCs w:val="24"/>
          </w:rPr>
          <w:t>www.onyourmindglos.nhs.uk</w:t>
        </w:r>
      </w:hyperlink>
      <w:r w:rsidR="0019442D" w:rsidRPr="0019442D">
        <w:rPr>
          <w:rFonts w:ascii="Arial" w:eastAsia="Calibri" w:hAnsi="Arial" w:cs="Arial"/>
          <w:bCs/>
          <w:sz w:val="24"/>
          <w:szCs w:val="24"/>
        </w:rPr>
        <w:t xml:space="preserve">, local engagement </w:t>
      </w:r>
      <w:r w:rsidR="0019442D">
        <w:rPr>
          <w:rFonts w:ascii="Arial" w:eastAsia="Calibri" w:hAnsi="Arial" w:cs="Arial"/>
          <w:bCs/>
          <w:sz w:val="24"/>
          <w:szCs w:val="24"/>
        </w:rPr>
        <w:t xml:space="preserve">during 2016 </w:t>
      </w:r>
      <w:r w:rsidR="0019442D" w:rsidRPr="0019442D">
        <w:rPr>
          <w:rFonts w:ascii="Arial" w:eastAsia="Calibri" w:hAnsi="Arial" w:cs="Arial"/>
          <w:bCs/>
          <w:sz w:val="24"/>
          <w:szCs w:val="24"/>
        </w:rPr>
        <w:t>also included:</w:t>
      </w:r>
    </w:p>
    <w:p w:rsidR="0019442D" w:rsidRPr="0019442D" w:rsidRDefault="0019442D" w:rsidP="0019442D">
      <w:pPr>
        <w:numPr>
          <w:ilvl w:val="0"/>
          <w:numId w:val="18"/>
        </w:numPr>
        <w:rPr>
          <w:rFonts w:ascii="Arial" w:eastAsia="Calibri" w:hAnsi="Arial" w:cs="Arial"/>
          <w:bCs/>
          <w:sz w:val="24"/>
          <w:szCs w:val="24"/>
        </w:rPr>
      </w:pPr>
      <w:r w:rsidRPr="0019442D">
        <w:rPr>
          <w:rFonts w:ascii="Arial" w:eastAsia="Calibri" w:hAnsi="Arial" w:cs="Arial"/>
          <w:bCs/>
          <w:sz w:val="24"/>
          <w:szCs w:val="24"/>
        </w:rPr>
        <w:t xml:space="preserve">Running a lesson at Newent School around emotional wellbeing, </w:t>
      </w:r>
      <w:r w:rsidR="00D25CA3">
        <w:rPr>
          <w:rFonts w:ascii="Arial" w:eastAsia="Calibri" w:hAnsi="Arial" w:cs="Arial"/>
          <w:bCs/>
          <w:sz w:val="24"/>
          <w:szCs w:val="24"/>
        </w:rPr>
        <w:t xml:space="preserve">enabling us to ask </w:t>
      </w:r>
      <w:r w:rsidRPr="0019442D">
        <w:rPr>
          <w:rFonts w:ascii="Arial" w:eastAsia="Calibri" w:hAnsi="Arial" w:cs="Arial"/>
          <w:bCs/>
          <w:sz w:val="24"/>
          <w:szCs w:val="24"/>
        </w:rPr>
        <w:t xml:space="preserve">students their views on website </w:t>
      </w:r>
      <w:r w:rsidR="00571C2E">
        <w:rPr>
          <w:rFonts w:ascii="Arial" w:eastAsia="Calibri" w:hAnsi="Arial" w:cs="Arial"/>
          <w:bCs/>
          <w:sz w:val="24"/>
          <w:szCs w:val="24"/>
        </w:rPr>
        <w:t>topic</w:t>
      </w:r>
      <w:r w:rsidRPr="0019442D">
        <w:rPr>
          <w:rFonts w:ascii="Arial" w:eastAsia="Calibri" w:hAnsi="Arial" w:cs="Arial"/>
          <w:bCs/>
          <w:sz w:val="24"/>
          <w:szCs w:val="24"/>
        </w:rPr>
        <w:t>s</w:t>
      </w:r>
      <w:r w:rsidR="00D25CA3">
        <w:rPr>
          <w:rFonts w:ascii="Arial" w:eastAsia="Calibri" w:hAnsi="Arial" w:cs="Arial"/>
          <w:bCs/>
          <w:sz w:val="24"/>
          <w:szCs w:val="24"/>
        </w:rPr>
        <w:t>.</w:t>
      </w:r>
    </w:p>
    <w:p w:rsidR="0019442D" w:rsidRPr="0019442D" w:rsidRDefault="0019442D" w:rsidP="0019442D">
      <w:pPr>
        <w:numPr>
          <w:ilvl w:val="0"/>
          <w:numId w:val="18"/>
        </w:numPr>
        <w:rPr>
          <w:rFonts w:ascii="Arial" w:eastAsia="Calibri" w:hAnsi="Arial" w:cs="Arial"/>
          <w:bCs/>
          <w:sz w:val="24"/>
          <w:szCs w:val="24"/>
        </w:rPr>
      </w:pPr>
      <w:r w:rsidRPr="0019442D">
        <w:rPr>
          <w:rFonts w:ascii="Arial" w:eastAsia="Calibri" w:hAnsi="Arial" w:cs="Arial"/>
          <w:bCs/>
          <w:sz w:val="24"/>
          <w:szCs w:val="24"/>
        </w:rPr>
        <w:t>A session with children in care and care leavers to</w:t>
      </w:r>
      <w:r w:rsidR="00571C2E">
        <w:rPr>
          <w:rFonts w:ascii="Arial" w:eastAsia="Calibri" w:hAnsi="Arial" w:cs="Arial"/>
          <w:bCs/>
          <w:sz w:val="24"/>
          <w:szCs w:val="24"/>
        </w:rPr>
        <w:t xml:space="preserve"> clarify the information</w:t>
      </w:r>
      <w:r w:rsidRPr="0019442D">
        <w:rPr>
          <w:rFonts w:ascii="Arial" w:eastAsia="Calibri" w:hAnsi="Arial" w:cs="Arial"/>
          <w:bCs/>
          <w:sz w:val="24"/>
          <w:szCs w:val="24"/>
        </w:rPr>
        <w:t xml:space="preserve"> that they would like to see on a website and </w:t>
      </w:r>
      <w:r w:rsidR="00571C2E">
        <w:rPr>
          <w:rFonts w:ascii="Arial" w:eastAsia="Calibri" w:hAnsi="Arial" w:cs="Arial"/>
          <w:bCs/>
          <w:sz w:val="24"/>
          <w:szCs w:val="24"/>
        </w:rPr>
        <w:t xml:space="preserve">capture </w:t>
      </w:r>
      <w:r w:rsidRPr="0019442D">
        <w:rPr>
          <w:rFonts w:ascii="Arial" w:eastAsia="Calibri" w:hAnsi="Arial" w:cs="Arial"/>
          <w:bCs/>
          <w:sz w:val="24"/>
          <w:szCs w:val="24"/>
        </w:rPr>
        <w:t>their views about design</w:t>
      </w:r>
      <w:r w:rsidR="00D25CA3">
        <w:rPr>
          <w:rFonts w:ascii="Arial" w:eastAsia="Calibri" w:hAnsi="Arial" w:cs="Arial"/>
          <w:bCs/>
          <w:sz w:val="24"/>
          <w:szCs w:val="24"/>
        </w:rPr>
        <w:t>.</w:t>
      </w:r>
      <w:r w:rsidRPr="0019442D">
        <w:rPr>
          <w:rFonts w:ascii="Arial" w:eastAsia="Calibri" w:hAnsi="Arial" w:cs="Arial"/>
          <w:bCs/>
          <w:sz w:val="24"/>
          <w:szCs w:val="24"/>
        </w:rPr>
        <w:t xml:space="preserve"> </w:t>
      </w:r>
    </w:p>
    <w:p w:rsidR="0019442D" w:rsidRPr="0019442D" w:rsidRDefault="0019442D" w:rsidP="0019442D">
      <w:pPr>
        <w:numPr>
          <w:ilvl w:val="0"/>
          <w:numId w:val="18"/>
        </w:numPr>
        <w:rPr>
          <w:rFonts w:ascii="Arial" w:eastAsia="Calibri" w:hAnsi="Arial" w:cs="Arial"/>
          <w:bCs/>
          <w:sz w:val="24"/>
          <w:szCs w:val="24"/>
        </w:rPr>
      </w:pPr>
      <w:r w:rsidRPr="0019442D">
        <w:rPr>
          <w:rFonts w:ascii="Arial" w:eastAsia="Calibri" w:hAnsi="Arial" w:cs="Arial"/>
          <w:bCs/>
          <w:sz w:val="24"/>
          <w:szCs w:val="24"/>
        </w:rPr>
        <w:t>An online survey to gather wider views on website requirements</w:t>
      </w:r>
    </w:p>
    <w:p w:rsidR="0019442D" w:rsidRPr="0019442D" w:rsidRDefault="0019442D" w:rsidP="0019442D">
      <w:pPr>
        <w:numPr>
          <w:ilvl w:val="0"/>
          <w:numId w:val="18"/>
        </w:numPr>
        <w:rPr>
          <w:rFonts w:ascii="Arial" w:eastAsia="Calibri" w:hAnsi="Arial" w:cs="Arial"/>
          <w:bCs/>
          <w:sz w:val="24"/>
          <w:szCs w:val="24"/>
        </w:rPr>
      </w:pPr>
      <w:r w:rsidRPr="0019442D">
        <w:rPr>
          <w:rFonts w:ascii="Arial" w:eastAsia="Calibri" w:hAnsi="Arial" w:cs="Arial"/>
          <w:bCs/>
          <w:sz w:val="24"/>
          <w:szCs w:val="24"/>
        </w:rPr>
        <w:t xml:space="preserve">Engagement with young people from </w:t>
      </w:r>
      <w:r>
        <w:rPr>
          <w:rFonts w:ascii="Arial" w:eastAsia="Calibri" w:hAnsi="Arial" w:cs="Arial"/>
          <w:bCs/>
          <w:sz w:val="24"/>
          <w:szCs w:val="24"/>
        </w:rPr>
        <w:t xml:space="preserve">the </w:t>
      </w:r>
      <w:r w:rsidRPr="0019442D">
        <w:rPr>
          <w:rFonts w:ascii="Arial" w:eastAsia="Calibri" w:hAnsi="Arial" w:cs="Arial"/>
          <w:bCs/>
          <w:sz w:val="24"/>
          <w:szCs w:val="24"/>
        </w:rPr>
        <w:t>Prospects Services</w:t>
      </w:r>
      <w:r>
        <w:rPr>
          <w:rFonts w:ascii="Arial" w:eastAsia="Calibri" w:hAnsi="Arial" w:cs="Arial"/>
          <w:bCs/>
          <w:sz w:val="24"/>
          <w:szCs w:val="24"/>
        </w:rPr>
        <w:t xml:space="preserve"> in</w:t>
      </w:r>
      <w:r w:rsidRPr="0019442D">
        <w:rPr>
          <w:rFonts w:ascii="Arial" w:eastAsia="Calibri" w:hAnsi="Arial" w:cs="Arial"/>
          <w:bCs/>
          <w:sz w:val="24"/>
          <w:szCs w:val="24"/>
        </w:rPr>
        <w:t xml:space="preserve"> Gloucester around what they would like to see on  a new website</w:t>
      </w:r>
    </w:p>
    <w:p w:rsidR="0019442D" w:rsidRPr="0019442D" w:rsidRDefault="0019442D" w:rsidP="0019442D">
      <w:pPr>
        <w:numPr>
          <w:ilvl w:val="0"/>
          <w:numId w:val="18"/>
        </w:numPr>
        <w:rPr>
          <w:rFonts w:ascii="Arial" w:eastAsia="Calibri" w:hAnsi="Arial" w:cs="Arial"/>
          <w:bCs/>
          <w:sz w:val="24"/>
          <w:szCs w:val="24"/>
        </w:rPr>
      </w:pPr>
      <w:r w:rsidRPr="0019442D">
        <w:rPr>
          <w:rFonts w:ascii="Arial" w:eastAsia="Calibri" w:hAnsi="Arial" w:cs="Arial"/>
          <w:bCs/>
          <w:sz w:val="24"/>
          <w:szCs w:val="24"/>
        </w:rPr>
        <w:t>Website requirements meeting and art design workshop with Stroud Youth Council, Young Carers and Ambassadors for Vulnerable Children and Young People</w:t>
      </w:r>
    </w:p>
    <w:p w:rsidR="0019442D" w:rsidRPr="0019442D" w:rsidRDefault="0019442D" w:rsidP="0019442D">
      <w:pPr>
        <w:numPr>
          <w:ilvl w:val="0"/>
          <w:numId w:val="18"/>
        </w:numPr>
        <w:rPr>
          <w:rFonts w:ascii="Arial" w:eastAsia="Calibri" w:hAnsi="Arial" w:cs="Arial"/>
          <w:bCs/>
          <w:sz w:val="24"/>
          <w:szCs w:val="24"/>
        </w:rPr>
      </w:pPr>
      <w:r w:rsidRPr="0019442D">
        <w:rPr>
          <w:rFonts w:ascii="Arial" w:eastAsia="Calibri" w:hAnsi="Arial" w:cs="Arial"/>
          <w:bCs/>
          <w:sz w:val="24"/>
          <w:szCs w:val="24"/>
        </w:rPr>
        <w:t xml:space="preserve">Transformation Plan publicity </w:t>
      </w:r>
      <w:hyperlink r:id="rId10" w:history="1">
        <w:r w:rsidRPr="00C050DA">
          <w:rPr>
            <w:rStyle w:val="Hyperlink"/>
            <w:rFonts w:ascii="Arial" w:eastAsia="Calibri" w:hAnsi="Arial" w:cs="Arial"/>
            <w:bCs/>
            <w:sz w:val="24"/>
            <w:szCs w:val="24"/>
          </w:rPr>
          <w:t>film</w:t>
        </w:r>
      </w:hyperlink>
      <w:r w:rsidRPr="0019442D">
        <w:rPr>
          <w:rFonts w:ascii="Arial" w:eastAsia="Calibri" w:hAnsi="Arial" w:cs="Arial"/>
          <w:bCs/>
          <w:sz w:val="24"/>
          <w:szCs w:val="24"/>
        </w:rPr>
        <w:t xml:space="preserve"> scripted and recorded by Ambassadors for Vulnerable Children and Young People</w:t>
      </w:r>
    </w:p>
    <w:p w:rsidR="0019442D" w:rsidRDefault="0019442D" w:rsidP="0019442D">
      <w:pPr>
        <w:numPr>
          <w:ilvl w:val="0"/>
          <w:numId w:val="18"/>
        </w:numPr>
        <w:rPr>
          <w:rFonts w:ascii="Arial" w:eastAsia="Calibri" w:hAnsi="Arial" w:cs="Arial"/>
          <w:bCs/>
          <w:sz w:val="24"/>
          <w:szCs w:val="24"/>
        </w:rPr>
      </w:pPr>
      <w:r w:rsidRPr="0019442D">
        <w:rPr>
          <w:rFonts w:ascii="Arial" w:eastAsia="Calibri" w:hAnsi="Arial" w:cs="Arial"/>
          <w:bCs/>
          <w:sz w:val="24"/>
          <w:szCs w:val="24"/>
        </w:rPr>
        <w:lastRenderedPageBreak/>
        <w:t>Feedback gathered from Young Gloucestershire Link visitors once the website was launched.</w:t>
      </w:r>
    </w:p>
    <w:p w:rsidR="008234DF" w:rsidRDefault="008234DF" w:rsidP="008234DF">
      <w:pPr>
        <w:rPr>
          <w:rFonts w:ascii="Arial" w:eastAsia="Calibri" w:hAnsi="Arial" w:cs="Arial"/>
          <w:bCs/>
          <w:sz w:val="24"/>
          <w:szCs w:val="24"/>
        </w:rPr>
      </w:pPr>
      <w:r w:rsidRPr="00FA0812">
        <w:rPr>
          <w:rFonts w:asciiTheme="majorHAnsi" w:hAnsiTheme="majorHAnsi"/>
          <w:noProof/>
          <w:lang w:eastAsia="en-GB"/>
        </w:rPr>
        <w:drawing>
          <wp:anchor distT="0" distB="0" distL="114300" distR="114300" simplePos="0" relativeHeight="251686912" behindDoc="1" locked="0" layoutInCell="1" allowOverlap="1" wp14:anchorId="13C233CD" wp14:editId="1C49EFCE">
            <wp:simplePos x="0" y="0"/>
            <wp:positionH relativeFrom="column">
              <wp:posOffset>495300</wp:posOffset>
            </wp:positionH>
            <wp:positionV relativeFrom="paragraph">
              <wp:posOffset>64135</wp:posOffset>
            </wp:positionV>
            <wp:extent cx="4687570" cy="938530"/>
            <wp:effectExtent l="38100" t="38100" r="36830" b="33020"/>
            <wp:wrapTight wrapText="bothSides">
              <wp:wrapPolygon edited="0">
                <wp:start x="-176" y="-877"/>
                <wp:lineTo x="-176" y="21922"/>
                <wp:lineTo x="21682" y="21922"/>
                <wp:lineTo x="21682" y="-877"/>
                <wp:lineTo x="-176" y="-877"/>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ip4.JPG"/>
                    <pic:cNvPicPr/>
                  </pic:nvPicPr>
                  <pic:blipFill>
                    <a:blip r:embed="rId11">
                      <a:extLst>
                        <a:ext uri="{28A0092B-C50C-407E-A947-70E740481C1C}">
                          <a14:useLocalDpi xmlns:a14="http://schemas.microsoft.com/office/drawing/2010/main" val="0"/>
                        </a:ext>
                      </a:extLst>
                    </a:blip>
                    <a:stretch>
                      <a:fillRect/>
                    </a:stretch>
                  </pic:blipFill>
                  <pic:spPr>
                    <a:xfrm>
                      <a:off x="0" y="0"/>
                      <a:ext cx="4687570" cy="938530"/>
                    </a:xfrm>
                    <a:prstGeom prst="rect">
                      <a:avLst/>
                    </a:prstGeom>
                    <a:effectLst>
                      <a:glow rad="127000">
                        <a:srgbClr val="4F81BD">
                          <a:alpha val="0"/>
                        </a:srgbClr>
                      </a:glow>
                    </a:effectLst>
                  </pic:spPr>
                </pic:pic>
              </a:graphicData>
            </a:graphic>
            <wp14:sizeRelH relativeFrom="page">
              <wp14:pctWidth>0</wp14:pctWidth>
            </wp14:sizeRelH>
            <wp14:sizeRelV relativeFrom="page">
              <wp14:pctHeight>0</wp14:pctHeight>
            </wp14:sizeRelV>
          </wp:anchor>
        </w:drawing>
      </w:r>
    </w:p>
    <w:p w:rsidR="008234DF" w:rsidRDefault="008234DF" w:rsidP="008234DF">
      <w:pPr>
        <w:rPr>
          <w:rFonts w:ascii="Arial" w:eastAsia="Calibri" w:hAnsi="Arial" w:cs="Arial"/>
          <w:bCs/>
          <w:sz w:val="24"/>
          <w:szCs w:val="24"/>
        </w:rPr>
      </w:pPr>
    </w:p>
    <w:p w:rsidR="008234DF" w:rsidRDefault="008234DF" w:rsidP="008234DF">
      <w:pPr>
        <w:rPr>
          <w:rFonts w:ascii="Arial" w:eastAsia="Calibri" w:hAnsi="Arial" w:cs="Arial"/>
          <w:bCs/>
          <w:sz w:val="24"/>
          <w:szCs w:val="24"/>
        </w:rPr>
      </w:pPr>
    </w:p>
    <w:p w:rsidR="0019442D" w:rsidRDefault="008234DF" w:rsidP="0019442D">
      <w:pPr>
        <w:ind w:left="360"/>
        <w:rPr>
          <w:rFonts w:ascii="Arial" w:eastAsia="Calibri" w:hAnsi="Arial" w:cs="Arial"/>
          <w:bCs/>
          <w:sz w:val="24"/>
          <w:szCs w:val="24"/>
        </w:rPr>
      </w:pPr>
      <w:r w:rsidRPr="00FA0812">
        <w:rPr>
          <w:rFonts w:asciiTheme="majorHAnsi" w:hAnsiTheme="majorHAnsi"/>
          <w:noProof/>
          <w:lang w:eastAsia="en-GB"/>
        </w:rPr>
        <w:drawing>
          <wp:anchor distT="0" distB="0" distL="114300" distR="114300" simplePos="0" relativeHeight="251685888" behindDoc="1" locked="0" layoutInCell="1" allowOverlap="1" wp14:anchorId="4F5A4785" wp14:editId="5576975A">
            <wp:simplePos x="0" y="0"/>
            <wp:positionH relativeFrom="column">
              <wp:posOffset>460375</wp:posOffset>
            </wp:positionH>
            <wp:positionV relativeFrom="paragraph">
              <wp:posOffset>252730</wp:posOffset>
            </wp:positionV>
            <wp:extent cx="4851400" cy="946785"/>
            <wp:effectExtent l="114300" t="114300" r="120650" b="120015"/>
            <wp:wrapTight wrapText="bothSides">
              <wp:wrapPolygon edited="0">
                <wp:start x="-339" y="-2608"/>
                <wp:lineTo x="-509" y="-1738"/>
                <wp:lineTo x="-509" y="19123"/>
                <wp:lineTo x="-339" y="23903"/>
                <wp:lineTo x="21883" y="23903"/>
                <wp:lineTo x="22052" y="19123"/>
                <wp:lineTo x="22052" y="5215"/>
                <wp:lineTo x="21883" y="-1304"/>
                <wp:lineTo x="21883" y="-2608"/>
                <wp:lineTo x="-339" y="-2608"/>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ip5.JPG"/>
                    <pic:cNvPicPr/>
                  </pic:nvPicPr>
                  <pic:blipFill>
                    <a:blip r:embed="rId12">
                      <a:extLst>
                        <a:ext uri="{28A0092B-C50C-407E-A947-70E740481C1C}">
                          <a14:useLocalDpi xmlns:a14="http://schemas.microsoft.com/office/drawing/2010/main" val="0"/>
                        </a:ext>
                      </a:extLst>
                    </a:blip>
                    <a:stretch>
                      <a:fillRect/>
                    </a:stretch>
                  </pic:blipFill>
                  <pic:spPr>
                    <a:xfrm>
                      <a:off x="0" y="0"/>
                      <a:ext cx="4851400" cy="946785"/>
                    </a:xfrm>
                    <a:prstGeom prst="rect">
                      <a:avLst/>
                    </a:prstGeom>
                    <a:effectLst>
                      <a:glow rad="127000">
                        <a:srgbClr val="4F81BD">
                          <a:alpha val="5000"/>
                        </a:srgbClr>
                      </a:glow>
                    </a:effectLst>
                  </pic:spPr>
                </pic:pic>
              </a:graphicData>
            </a:graphic>
            <wp14:sizeRelH relativeFrom="page">
              <wp14:pctWidth>0</wp14:pctWidth>
            </wp14:sizeRelH>
            <wp14:sizeRelV relativeFrom="page">
              <wp14:pctHeight>0</wp14:pctHeight>
            </wp14:sizeRelV>
          </wp:anchor>
        </w:drawing>
      </w:r>
    </w:p>
    <w:p w:rsidR="008234DF" w:rsidRPr="0019442D" w:rsidRDefault="008234DF" w:rsidP="0019442D">
      <w:pPr>
        <w:ind w:left="360"/>
        <w:rPr>
          <w:rFonts w:ascii="Arial" w:eastAsia="Calibri" w:hAnsi="Arial" w:cs="Arial"/>
          <w:bCs/>
          <w:sz w:val="24"/>
          <w:szCs w:val="24"/>
        </w:rPr>
      </w:pPr>
    </w:p>
    <w:p w:rsidR="008234DF" w:rsidRDefault="008234DF" w:rsidP="0019442D">
      <w:pPr>
        <w:rPr>
          <w:rFonts w:ascii="Arial" w:eastAsia="Calibri" w:hAnsi="Arial" w:cs="Arial"/>
          <w:b/>
          <w:sz w:val="24"/>
          <w:szCs w:val="24"/>
        </w:rPr>
      </w:pPr>
    </w:p>
    <w:p w:rsidR="008234DF" w:rsidRDefault="008234DF" w:rsidP="0019442D">
      <w:pPr>
        <w:rPr>
          <w:rFonts w:ascii="Arial" w:eastAsia="Calibri" w:hAnsi="Arial" w:cs="Arial"/>
          <w:b/>
          <w:sz w:val="24"/>
          <w:szCs w:val="24"/>
        </w:rPr>
      </w:pPr>
    </w:p>
    <w:p w:rsidR="008234DF" w:rsidRPr="00755BC6" w:rsidRDefault="008234DF" w:rsidP="008234DF">
      <w:pPr>
        <w:ind w:left="720"/>
        <w:rPr>
          <w:rFonts w:ascii="Arial" w:eastAsia="Calibri" w:hAnsi="Arial" w:cs="Arial"/>
          <w:bCs/>
          <w:i/>
          <w:sz w:val="24"/>
          <w:szCs w:val="24"/>
        </w:rPr>
      </w:pPr>
      <w:r w:rsidRPr="00755BC6">
        <w:rPr>
          <w:rFonts w:ascii="Arial" w:eastAsia="Calibri" w:hAnsi="Arial" w:cs="Arial"/>
          <w:bCs/>
          <w:i/>
          <w:sz w:val="24"/>
          <w:szCs w:val="24"/>
        </w:rPr>
        <w:t>Examples of the fantastic artwork produced by young people</w:t>
      </w:r>
      <w:r w:rsidR="00156D33">
        <w:rPr>
          <w:rFonts w:ascii="Arial" w:eastAsia="Calibri" w:hAnsi="Arial" w:cs="Arial"/>
          <w:bCs/>
          <w:i/>
          <w:sz w:val="24"/>
          <w:szCs w:val="24"/>
        </w:rPr>
        <w:t>,</w:t>
      </w:r>
      <w:r w:rsidRPr="00755BC6">
        <w:rPr>
          <w:rFonts w:ascii="Arial" w:eastAsia="Calibri" w:hAnsi="Arial" w:cs="Arial"/>
          <w:bCs/>
          <w:i/>
          <w:sz w:val="24"/>
          <w:szCs w:val="24"/>
        </w:rPr>
        <w:t xml:space="preserve"> at the website design workshop. </w:t>
      </w:r>
    </w:p>
    <w:p w:rsidR="008234DF" w:rsidRDefault="008234DF" w:rsidP="0019442D">
      <w:pPr>
        <w:rPr>
          <w:rFonts w:ascii="Arial" w:eastAsia="Calibri" w:hAnsi="Arial" w:cs="Arial"/>
          <w:b/>
          <w:sz w:val="24"/>
          <w:szCs w:val="24"/>
        </w:rPr>
      </w:pPr>
    </w:p>
    <w:p w:rsidR="0019442D" w:rsidRPr="0019442D" w:rsidRDefault="00D13B7B" w:rsidP="0019442D">
      <w:pPr>
        <w:rPr>
          <w:rFonts w:ascii="Arial" w:eastAsia="Calibri" w:hAnsi="Arial" w:cs="Arial"/>
          <w:b/>
          <w:sz w:val="24"/>
          <w:szCs w:val="24"/>
        </w:rPr>
      </w:pPr>
      <w:r>
        <w:rPr>
          <w:rFonts w:ascii="Arial" w:eastAsia="Calibri" w:hAnsi="Arial" w:cs="Arial"/>
          <w:b/>
          <w:sz w:val="24"/>
          <w:szCs w:val="24"/>
        </w:rPr>
        <w:t>1</w:t>
      </w:r>
      <w:r w:rsidR="0019442D" w:rsidRPr="0019442D">
        <w:rPr>
          <w:rFonts w:ascii="Arial" w:eastAsia="Calibri" w:hAnsi="Arial" w:cs="Arial"/>
          <w:b/>
          <w:sz w:val="24"/>
          <w:szCs w:val="24"/>
        </w:rPr>
        <w:t>.3</w:t>
      </w:r>
      <w:r w:rsidR="0019442D" w:rsidRPr="0019442D">
        <w:rPr>
          <w:rFonts w:ascii="Arial" w:eastAsia="Calibri" w:hAnsi="Arial" w:cs="Arial"/>
          <w:b/>
          <w:sz w:val="24"/>
          <w:szCs w:val="24"/>
        </w:rPr>
        <w:tab/>
        <w:t>What we learned/outcome</w:t>
      </w:r>
    </w:p>
    <w:p w:rsidR="0019442D" w:rsidRPr="0019442D" w:rsidRDefault="0019442D" w:rsidP="0019442D">
      <w:pPr>
        <w:rPr>
          <w:rFonts w:ascii="Arial" w:eastAsia="Calibri" w:hAnsi="Arial" w:cs="Arial"/>
          <w:bCs/>
          <w:sz w:val="24"/>
          <w:szCs w:val="24"/>
        </w:rPr>
      </w:pPr>
      <w:r w:rsidRPr="0019442D">
        <w:rPr>
          <w:rFonts w:ascii="Arial" w:eastAsia="Calibri" w:hAnsi="Arial" w:cs="Arial"/>
          <w:bCs/>
          <w:sz w:val="24"/>
          <w:szCs w:val="24"/>
        </w:rPr>
        <w:t xml:space="preserve">The website is now live and </w:t>
      </w:r>
      <w:r w:rsidR="002D2E6F">
        <w:rPr>
          <w:rFonts w:ascii="Arial" w:eastAsia="Calibri" w:hAnsi="Arial" w:cs="Arial"/>
          <w:bCs/>
          <w:sz w:val="24"/>
          <w:szCs w:val="24"/>
        </w:rPr>
        <w:t>being</w:t>
      </w:r>
      <w:r w:rsidRPr="0019442D">
        <w:rPr>
          <w:rFonts w:ascii="Arial" w:eastAsia="Calibri" w:hAnsi="Arial" w:cs="Arial"/>
          <w:bCs/>
          <w:sz w:val="24"/>
          <w:szCs w:val="24"/>
        </w:rPr>
        <w:t xml:space="preserve"> promot</w:t>
      </w:r>
      <w:r w:rsidR="002D2E6F">
        <w:rPr>
          <w:rFonts w:ascii="Arial" w:eastAsia="Calibri" w:hAnsi="Arial" w:cs="Arial"/>
          <w:bCs/>
          <w:sz w:val="24"/>
          <w:szCs w:val="24"/>
        </w:rPr>
        <w:t xml:space="preserve">ed </w:t>
      </w:r>
      <w:r w:rsidRPr="0019442D">
        <w:rPr>
          <w:rFonts w:ascii="Arial" w:eastAsia="Calibri" w:hAnsi="Arial" w:cs="Arial"/>
          <w:bCs/>
          <w:sz w:val="24"/>
          <w:szCs w:val="24"/>
        </w:rPr>
        <w:t>and publicis</w:t>
      </w:r>
      <w:r w:rsidR="002D2E6F">
        <w:rPr>
          <w:rFonts w:ascii="Arial" w:eastAsia="Calibri" w:hAnsi="Arial" w:cs="Arial"/>
          <w:bCs/>
          <w:sz w:val="24"/>
          <w:szCs w:val="24"/>
        </w:rPr>
        <w:t>ed</w:t>
      </w:r>
      <w:r w:rsidRPr="0019442D">
        <w:rPr>
          <w:rFonts w:ascii="Arial" w:eastAsia="Calibri" w:hAnsi="Arial" w:cs="Arial"/>
          <w:bCs/>
          <w:sz w:val="24"/>
          <w:szCs w:val="24"/>
        </w:rPr>
        <w:t xml:space="preserve"> </w:t>
      </w:r>
      <w:r>
        <w:rPr>
          <w:rFonts w:ascii="Arial" w:eastAsia="Calibri" w:hAnsi="Arial" w:cs="Arial"/>
          <w:bCs/>
          <w:sz w:val="24"/>
          <w:szCs w:val="24"/>
        </w:rPr>
        <w:t>through schools, partner organisations and youth forums across</w:t>
      </w:r>
      <w:r w:rsidRPr="0019442D">
        <w:rPr>
          <w:rFonts w:ascii="Arial" w:eastAsia="Calibri" w:hAnsi="Arial" w:cs="Arial"/>
          <w:bCs/>
          <w:sz w:val="24"/>
          <w:szCs w:val="24"/>
        </w:rPr>
        <w:t xml:space="preserve"> the county. </w:t>
      </w:r>
    </w:p>
    <w:p w:rsidR="0019442D" w:rsidRDefault="0019442D" w:rsidP="0019442D">
      <w:pPr>
        <w:rPr>
          <w:rFonts w:ascii="Arial" w:eastAsia="Calibri" w:hAnsi="Arial" w:cs="Arial"/>
          <w:bCs/>
          <w:sz w:val="24"/>
          <w:szCs w:val="24"/>
        </w:rPr>
      </w:pPr>
      <w:r w:rsidRPr="0019442D">
        <w:rPr>
          <w:rFonts w:ascii="Arial" w:eastAsia="Calibri" w:hAnsi="Arial" w:cs="Arial"/>
          <w:bCs/>
          <w:sz w:val="24"/>
          <w:szCs w:val="24"/>
        </w:rPr>
        <w:t>Pens, business cards</w:t>
      </w:r>
      <w:r w:rsidR="002D2E6F">
        <w:rPr>
          <w:rFonts w:ascii="Arial" w:eastAsia="Calibri" w:hAnsi="Arial" w:cs="Arial"/>
          <w:bCs/>
          <w:sz w:val="24"/>
          <w:szCs w:val="24"/>
        </w:rPr>
        <w:t>, posters</w:t>
      </w:r>
      <w:r w:rsidRPr="0019442D">
        <w:rPr>
          <w:rFonts w:ascii="Arial" w:eastAsia="Calibri" w:hAnsi="Arial" w:cs="Arial"/>
          <w:bCs/>
          <w:sz w:val="24"/>
          <w:szCs w:val="24"/>
        </w:rPr>
        <w:t xml:space="preserve"> and door stickers are being distributed as part of the Communications Plan.</w:t>
      </w:r>
    </w:p>
    <w:p w:rsidR="002D2E6F" w:rsidRPr="0019442D" w:rsidRDefault="002D2E6F" w:rsidP="0019442D">
      <w:pPr>
        <w:rPr>
          <w:rFonts w:ascii="Arial" w:eastAsia="Calibri" w:hAnsi="Arial" w:cs="Arial"/>
          <w:bCs/>
          <w:sz w:val="24"/>
          <w:szCs w:val="24"/>
        </w:rPr>
      </w:pPr>
    </w:p>
    <w:p w:rsidR="0019442D" w:rsidRPr="0019442D" w:rsidRDefault="00D13B7B" w:rsidP="0019442D">
      <w:pPr>
        <w:rPr>
          <w:rFonts w:ascii="Arial" w:eastAsia="Calibri" w:hAnsi="Arial" w:cs="Arial"/>
          <w:b/>
          <w:sz w:val="24"/>
          <w:szCs w:val="24"/>
        </w:rPr>
      </w:pPr>
      <w:r>
        <w:rPr>
          <w:rFonts w:ascii="Arial" w:eastAsia="Calibri" w:hAnsi="Arial" w:cs="Arial"/>
          <w:b/>
          <w:sz w:val="24"/>
          <w:szCs w:val="24"/>
        </w:rPr>
        <w:t>1</w:t>
      </w:r>
      <w:r w:rsidR="0019442D" w:rsidRPr="0019442D">
        <w:rPr>
          <w:rFonts w:ascii="Arial" w:eastAsia="Calibri" w:hAnsi="Arial" w:cs="Arial"/>
          <w:b/>
          <w:sz w:val="24"/>
          <w:szCs w:val="24"/>
        </w:rPr>
        <w:t>.4 The next steps</w:t>
      </w:r>
      <w:r w:rsidR="0019442D" w:rsidRPr="0019442D">
        <w:rPr>
          <w:rFonts w:ascii="Arial" w:eastAsia="Calibri" w:hAnsi="Arial" w:cs="Arial"/>
          <w:b/>
          <w:sz w:val="24"/>
          <w:szCs w:val="24"/>
        </w:rPr>
        <w:tab/>
      </w:r>
    </w:p>
    <w:p w:rsidR="0019442D" w:rsidRPr="0019442D" w:rsidRDefault="00271F39" w:rsidP="0019442D">
      <w:pPr>
        <w:rPr>
          <w:rFonts w:ascii="Arial" w:eastAsia="Calibri" w:hAnsi="Arial" w:cs="Arial"/>
          <w:bCs/>
          <w:sz w:val="24"/>
          <w:szCs w:val="24"/>
        </w:rPr>
      </w:pPr>
      <w:r>
        <w:rPr>
          <w:rFonts w:ascii="Arial" w:eastAsia="Calibri" w:hAnsi="Arial" w:cs="Arial"/>
          <w:bCs/>
          <w:sz w:val="24"/>
          <w:szCs w:val="24"/>
        </w:rPr>
        <w:t>In November 2016, s</w:t>
      </w:r>
      <w:r w:rsidR="0019442D" w:rsidRPr="0019442D">
        <w:rPr>
          <w:rFonts w:ascii="Arial" w:eastAsia="Calibri" w:hAnsi="Arial" w:cs="Arial"/>
          <w:bCs/>
          <w:sz w:val="24"/>
          <w:szCs w:val="24"/>
        </w:rPr>
        <w:t xml:space="preserve">taff from the Engagement </w:t>
      </w:r>
      <w:r>
        <w:rPr>
          <w:rFonts w:ascii="Arial" w:eastAsia="Calibri" w:hAnsi="Arial" w:cs="Arial"/>
          <w:bCs/>
          <w:sz w:val="24"/>
          <w:szCs w:val="24"/>
        </w:rPr>
        <w:t xml:space="preserve">team </w:t>
      </w:r>
      <w:r w:rsidR="0019442D" w:rsidRPr="0019442D">
        <w:rPr>
          <w:rFonts w:ascii="Arial" w:eastAsia="Calibri" w:hAnsi="Arial" w:cs="Arial"/>
          <w:bCs/>
          <w:sz w:val="24"/>
          <w:szCs w:val="24"/>
        </w:rPr>
        <w:t xml:space="preserve">and Children and Young People’s Commissioning </w:t>
      </w:r>
      <w:r>
        <w:rPr>
          <w:rFonts w:ascii="Arial" w:eastAsia="Calibri" w:hAnsi="Arial" w:cs="Arial"/>
          <w:bCs/>
          <w:sz w:val="24"/>
          <w:szCs w:val="24"/>
        </w:rPr>
        <w:t>t</w:t>
      </w:r>
      <w:r w:rsidR="0019442D" w:rsidRPr="0019442D">
        <w:rPr>
          <w:rFonts w:ascii="Arial" w:eastAsia="Calibri" w:hAnsi="Arial" w:cs="Arial"/>
          <w:bCs/>
          <w:sz w:val="24"/>
          <w:szCs w:val="24"/>
        </w:rPr>
        <w:t xml:space="preserve">eam </w:t>
      </w:r>
      <w:r w:rsidR="0019442D">
        <w:rPr>
          <w:rFonts w:ascii="Arial" w:eastAsia="Calibri" w:hAnsi="Arial" w:cs="Arial"/>
          <w:bCs/>
          <w:sz w:val="24"/>
          <w:szCs w:val="24"/>
        </w:rPr>
        <w:t xml:space="preserve">visited </w:t>
      </w:r>
      <w:r w:rsidR="0019442D" w:rsidRPr="0019442D">
        <w:rPr>
          <w:rFonts w:ascii="Arial" w:eastAsia="Calibri" w:hAnsi="Arial" w:cs="Arial"/>
          <w:bCs/>
          <w:sz w:val="24"/>
          <w:szCs w:val="24"/>
        </w:rPr>
        <w:t xml:space="preserve">Winchcombe School to feedback </w:t>
      </w:r>
      <w:r>
        <w:rPr>
          <w:rFonts w:ascii="Arial" w:eastAsia="Calibri" w:hAnsi="Arial" w:cs="Arial"/>
          <w:bCs/>
          <w:sz w:val="24"/>
          <w:szCs w:val="24"/>
        </w:rPr>
        <w:t xml:space="preserve">to </w:t>
      </w:r>
      <w:r w:rsidR="0019442D" w:rsidRPr="0019442D">
        <w:rPr>
          <w:rFonts w:ascii="Arial" w:eastAsia="Calibri" w:hAnsi="Arial" w:cs="Arial"/>
          <w:bCs/>
          <w:sz w:val="24"/>
          <w:szCs w:val="24"/>
        </w:rPr>
        <w:t>the student</w:t>
      </w:r>
      <w:r>
        <w:rPr>
          <w:rFonts w:ascii="Arial" w:eastAsia="Calibri" w:hAnsi="Arial" w:cs="Arial"/>
          <w:bCs/>
          <w:sz w:val="24"/>
          <w:szCs w:val="24"/>
        </w:rPr>
        <w:t xml:space="preserve">s about how the </w:t>
      </w:r>
      <w:r w:rsidR="0019442D" w:rsidRPr="0019442D">
        <w:rPr>
          <w:rFonts w:ascii="Arial" w:eastAsia="Calibri" w:hAnsi="Arial" w:cs="Arial"/>
          <w:bCs/>
          <w:sz w:val="24"/>
          <w:szCs w:val="24"/>
        </w:rPr>
        <w:t xml:space="preserve">views </w:t>
      </w:r>
      <w:r>
        <w:rPr>
          <w:rFonts w:ascii="Arial" w:eastAsia="Calibri" w:hAnsi="Arial" w:cs="Arial"/>
          <w:bCs/>
          <w:sz w:val="24"/>
          <w:szCs w:val="24"/>
        </w:rPr>
        <w:t xml:space="preserve">gathered at the school’s 2015 Health and Wellbeing Event </w:t>
      </w:r>
      <w:r w:rsidR="0019442D" w:rsidRPr="0019442D">
        <w:rPr>
          <w:rFonts w:ascii="Arial" w:eastAsia="Calibri" w:hAnsi="Arial" w:cs="Arial"/>
          <w:bCs/>
          <w:sz w:val="24"/>
          <w:szCs w:val="24"/>
        </w:rPr>
        <w:t xml:space="preserve">have been incorporated into the new website. </w:t>
      </w:r>
      <w:r w:rsidR="0019442D">
        <w:rPr>
          <w:rFonts w:ascii="Arial" w:eastAsia="Calibri" w:hAnsi="Arial" w:cs="Arial"/>
          <w:bCs/>
          <w:sz w:val="24"/>
          <w:szCs w:val="24"/>
        </w:rPr>
        <w:t>The website received a very posi</w:t>
      </w:r>
      <w:r>
        <w:rPr>
          <w:rFonts w:ascii="Arial" w:eastAsia="Calibri" w:hAnsi="Arial" w:cs="Arial"/>
          <w:bCs/>
          <w:sz w:val="24"/>
          <w:szCs w:val="24"/>
        </w:rPr>
        <w:t>tive response from the students.</w:t>
      </w:r>
    </w:p>
    <w:p w:rsidR="00317B11" w:rsidRDefault="0019442D" w:rsidP="00317B11">
      <w:pPr>
        <w:rPr>
          <w:rFonts w:ascii="Arial" w:hAnsi="Arial" w:cs="Arial"/>
          <w:b/>
          <w:sz w:val="32"/>
          <w:szCs w:val="32"/>
        </w:rPr>
      </w:pPr>
      <w:r w:rsidRPr="0019442D">
        <w:rPr>
          <w:rFonts w:ascii="Arial" w:eastAsia="Calibri" w:hAnsi="Arial" w:cs="Arial"/>
          <w:bCs/>
          <w:sz w:val="24"/>
          <w:szCs w:val="24"/>
        </w:rPr>
        <w:t xml:space="preserve">In early 2017 the website will be reviewed to </w:t>
      </w:r>
      <w:r>
        <w:rPr>
          <w:rFonts w:ascii="Arial" w:eastAsia="Calibri" w:hAnsi="Arial" w:cs="Arial"/>
          <w:bCs/>
          <w:sz w:val="24"/>
          <w:szCs w:val="24"/>
        </w:rPr>
        <w:t xml:space="preserve">take account of </w:t>
      </w:r>
      <w:r w:rsidRPr="0019442D">
        <w:rPr>
          <w:rFonts w:ascii="Arial" w:eastAsia="Calibri" w:hAnsi="Arial" w:cs="Arial"/>
          <w:bCs/>
          <w:sz w:val="24"/>
          <w:szCs w:val="24"/>
        </w:rPr>
        <w:t>comments received to date</w:t>
      </w:r>
      <w:r>
        <w:rPr>
          <w:rFonts w:ascii="Arial" w:eastAsia="Calibri" w:hAnsi="Arial" w:cs="Arial"/>
          <w:bCs/>
          <w:sz w:val="24"/>
          <w:szCs w:val="24"/>
        </w:rPr>
        <w:t xml:space="preserve"> and consider further updates. </w:t>
      </w:r>
      <w:r w:rsidRPr="0019442D">
        <w:rPr>
          <w:rFonts w:ascii="Arial" w:eastAsia="Calibri" w:hAnsi="Arial" w:cs="Arial"/>
          <w:bCs/>
          <w:sz w:val="24"/>
          <w:szCs w:val="24"/>
        </w:rPr>
        <w:t xml:space="preserve"> </w:t>
      </w:r>
    </w:p>
    <w:sectPr w:rsidR="00317B11" w:rsidSect="005108E3">
      <w:headerReference w:type="default" r:id="rId13"/>
      <w:footerReference w:type="default" r:id="rId14"/>
      <w:pgSz w:w="11906" w:h="16838"/>
      <w:pgMar w:top="1134" w:right="1440" w:bottom="567" w:left="1440"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17B11" w:rsidRDefault="00317B11" w:rsidP="00317B11">
      <w:pPr>
        <w:spacing w:after="0" w:line="240" w:lineRule="auto"/>
      </w:pPr>
      <w:r>
        <w:separator/>
      </w:r>
    </w:p>
  </w:endnote>
  <w:endnote w:type="continuationSeparator" w:id="0">
    <w:p w:rsidR="00317B11" w:rsidRDefault="00317B11" w:rsidP="00317B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44669972"/>
      <w:docPartObj>
        <w:docPartGallery w:val="Page Numbers (Bottom of Page)"/>
        <w:docPartUnique/>
      </w:docPartObj>
    </w:sdtPr>
    <w:sdtEndPr>
      <w:rPr>
        <w:noProof/>
      </w:rPr>
    </w:sdtEndPr>
    <w:sdtContent>
      <w:p w:rsidR="00503592" w:rsidRDefault="00402454" w:rsidP="00CB06FE">
        <w:pPr>
          <w:pStyle w:val="Footer"/>
          <w:jc w:val="right"/>
        </w:pPr>
        <w:r>
          <w:fldChar w:fldCharType="begin"/>
        </w:r>
        <w:r>
          <w:instrText xml:space="preserve"> PAGE   \* MERGEFORMAT </w:instrText>
        </w:r>
        <w:r>
          <w:fldChar w:fldCharType="separate"/>
        </w:r>
        <w:r w:rsidR="00F01AA1">
          <w:rPr>
            <w:noProof/>
          </w:rPr>
          <w:t>1</w:t>
        </w:r>
        <w:r>
          <w:rPr>
            <w:noProof/>
          </w:rPr>
          <w:fldChar w:fldCharType="end"/>
        </w:r>
      </w:p>
    </w:sdtContent>
  </w:sdt>
  <w:p w:rsidR="00503592" w:rsidRDefault="00F01AA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17B11" w:rsidRDefault="00317B11" w:rsidP="00317B11">
      <w:pPr>
        <w:spacing w:after="0" w:line="240" w:lineRule="auto"/>
      </w:pPr>
      <w:r>
        <w:separator/>
      </w:r>
    </w:p>
  </w:footnote>
  <w:footnote w:type="continuationSeparator" w:id="0">
    <w:p w:rsidR="00317B11" w:rsidRDefault="00317B11" w:rsidP="00317B1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3592" w:rsidRDefault="00F01AA1">
    <w:pPr>
      <w:pStyle w:val="Header"/>
      <w:jc w:val="center"/>
    </w:pPr>
  </w:p>
  <w:p w:rsidR="00503592" w:rsidRDefault="00F01AA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D5985"/>
    <w:multiLevelType w:val="hybridMultilevel"/>
    <w:tmpl w:val="05EC9F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72558AD"/>
    <w:multiLevelType w:val="hybridMultilevel"/>
    <w:tmpl w:val="4B7086D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1E0684E"/>
    <w:multiLevelType w:val="hybridMultilevel"/>
    <w:tmpl w:val="6AF236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20926FD"/>
    <w:multiLevelType w:val="hybridMultilevel"/>
    <w:tmpl w:val="D84670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A7C2C14"/>
    <w:multiLevelType w:val="hybridMultilevel"/>
    <w:tmpl w:val="4F9C85D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nsid w:val="1A7F3C2F"/>
    <w:multiLevelType w:val="hybridMultilevel"/>
    <w:tmpl w:val="2CECDB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DC1213E"/>
    <w:multiLevelType w:val="hybridMultilevel"/>
    <w:tmpl w:val="FDEE35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EB837A3"/>
    <w:multiLevelType w:val="hybridMultilevel"/>
    <w:tmpl w:val="426EDE8E"/>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nsid w:val="204F2A56"/>
    <w:multiLevelType w:val="hybridMultilevel"/>
    <w:tmpl w:val="C97AC1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6FC3954"/>
    <w:multiLevelType w:val="hybridMultilevel"/>
    <w:tmpl w:val="05D63ADE"/>
    <w:lvl w:ilvl="0" w:tplc="4F2EF982">
      <w:start w:val="1"/>
      <w:numFmt w:val="bullet"/>
      <w:lvlText w:val=""/>
      <w:lvlJc w:val="left"/>
      <w:pPr>
        <w:ind w:left="720" w:hanging="360"/>
      </w:pPr>
      <w:rPr>
        <w:rFonts w:ascii="Symbol" w:hAnsi="Symbol"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8406B6D"/>
    <w:multiLevelType w:val="hybridMultilevel"/>
    <w:tmpl w:val="5914F1BE"/>
    <w:lvl w:ilvl="0" w:tplc="1734995E">
      <w:start w:val="7"/>
      <w:numFmt w:val="decimal"/>
      <w:lvlText w:val="%1."/>
      <w:lvlJc w:val="left"/>
      <w:pPr>
        <w:ind w:left="360" w:hanging="360"/>
      </w:pPr>
      <w:rPr>
        <w:rFonts w:hint="default"/>
      </w:rPr>
    </w:lvl>
    <w:lvl w:ilvl="1" w:tplc="CF7425A8">
      <w:start w:val="61"/>
      <w:numFmt w:val="bullet"/>
      <w:lvlText w:val="•"/>
      <w:lvlJc w:val="left"/>
      <w:pPr>
        <w:ind w:left="1440" w:hanging="360"/>
      </w:pPr>
      <w:rPr>
        <w:rFonts w:ascii="Arial" w:eastAsiaTheme="minorHAnsi" w:hAnsi="Arial" w:cs="Aria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2E0D5855"/>
    <w:multiLevelType w:val="hybridMultilevel"/>
    <w:tmpl w:val="91FE458A"/>
    <w:lvl w:ilvl="0" w:tplc="08090001">
      <w:start w:val="1"/>
      <w:numFmt w:val="bullet"/>
      <w:lvlText w:val=""/>
      <w:lvlJc w:val="left"/>
      <w:pPr>
        <w:ind w:left="720" w:hanging="360"/>
      </w:pPr>
      <w:rPr>
        <w:rFonts w:ascii="Symbol" w:hAnsi="Symbol" w:hint="default"/>
      </w:rPr>
    </w:lvl>
    <w:lvl w:ilvl="1" w:tplc="15F4915E">
      <w:start w:val="1"/>
      <w:numFmt w:val="bullet"/>
      <w:lvlText w:val="­"/>
      <w:lvlJc w:val="left"/>
      <w:pPr>
        <w:ind w:left="1440" w:hanging="360"/>
      </w:pPr>
      <w:rPr>
        <w:rFonts w:ascii="Courier New" w:hAnsi="Courier New" w:hint="default"/>
      </w:rPr>
    </w:lvl>
    <w:lvl w:ilvl="2" w:tplc="38CC5D9A">
      <w:start w:val="61"/>
      <w:numFmt w:val="bullet"/>
      <w:lvlText w:val="•"/>
      <w:lvlJc w:val="left"/>
      <w:pPr>
        <w:ind w:left="2520" w:hanging="720"/>
      </w:pPr>
      <w:rPr>
        <w:rFonts w:ascii="Arial" w:eastAsiaTheme="minorEastAsia" w:hAnsi="Arial" w:cs="Arial"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3D440D59"/>
    <w:multiLevelType w:val="hybridMultilevel"/>
    <w:tmpl w:val="8E4A35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3F95763B"/>
    <w:multiLevelType w:val="hybridMultilevel"/>
    <w:tmpl w:val="A336B60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40320CCE"/>
    <w:multiLevelType w:val="hybridMultilevel"/>
    <w:tmpl w:val="F0408B72"/>
    <w:lvl w:ilvl="0" w:tplc="4F2EF982">
      <w:start w:val="1"/>
      <w:numFmt w:val="bullet"/>
      <w:lvlText w:val=""/>
      <w:lvlJc w:val="left"/>
      <w:pPr>
        <w:ind w:left="720" w:hanging="360"/>
      </w:pPr>
      <w:rPr>
        <w:rFonts w:ascii="Symbol" w:hAnsi="Symbol"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43100026"/>
    <w:multiLevelType w:val="hybridMultilevel"/>
    <w:tmpl w:val="22A0B7F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47D336B1"/>
    <w:multiLevelType w:val="hybridMultilevel"/>
    <w:tmpl w:val="BFC6C2E2"/>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7">
    <w:nsid w:val="548D6733"/>
    <w:multiLevelType w:val="hybridMultilevel"/>
    <w:tmpl w:val="C2CA36F0"/>
    <w:lvl w:ilvl="0" w:tplc="08090001">
      <w:start w:val="1"/>
      <w:numFmt w:val="bullet"/>
      <w:lvlText w:val=""/>
      <w:lvlJc w:val="left"/>
      <w:pPr>
        <w:ind w:left="720" w:hanging="360"/>
      </w:pPr>
      <w:rPr>
        <w:rFonts w:ascii="Symbol" w:hAnsi="Symbol" w:hint="default"/>
      </w:rPr>
    </w:lvl>
    <w:lvl w:ilvl="1" w:tplc="15F4915E">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56251C00"/>
    <w:multiLevelType w:val="hybridMultilevel"/>
    <w:tmpl w:val="A4583A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564D1889"/>
    <w:multiLevelType w:val="hybridMultilevel"/>
    <w:tmpl w:val="000658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nsid w:val="577B42E0"/>
    <w:multiLevelType w:val="hybridMultilevel"/>
    <w:tmpl w:val="86248F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5DDE5E56"/>
    <w:multiLevelType w:val="hybridMultilevel"/>
    <w:tmpl w:val="9CE4429A"/>
    <w:lvl w:ilvl="0" w:tplc="4F2EF982">
      <w:start w:val="1"/>
      <w:numFmt w:val="bullet"/>
      <w:lvlText w:val=""/>
      <w:lvlJc w:val="left"/>
      <w:pPr>
        <w:ind w:left="720" w:hanging="360"/>
      </w:pPr>
      <w:rPr>
        <w:rFonts w:ascii="Symbol" w:hAnsi="Symbol"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6820523E"/>
    <w:multiLevelType w:val="hybridMultilevel"/>
    <w:tmpl w:val="C7D844DA"/>
    <w:lvl w:ilvl="0" w:tplc="08090001">
      <w:start w:val="1"/>
      <w:numFmt w:val="bullet"/>
      <w:lvlText w:val=""/>
      <w:lvlJc w:val="left"/>
      <w:pPr>
        <w:ind w:left="825" w:hanging="360"/>
      </w:pPr>
      <w:rPr>
        <w:rFonts w:ascii="Symbol" w:hAnsi="Symbol" w:hint="default"/>
      </w:rPr>
    </w:lvl>
    <w:lvl w:ilvl="1" w:tplc="08090003" w:tentative="1">
      <w:start w:val="1"/>
      <w:numFmt w:val="bullet"/>
      <w:lvlText w:val="o"/>
      <w:lvlJc w:val="left"/>
      <w:pPr>
        <w:ind w:left="1545" w:hanging="360"/>
      </w:pPr>
      <w:rPr>
        <w:rFonts w:ascii="Courier New" w:hAnsi="Courier New" w:cs="Courier New" w:hint="default"/>
      </w:rPr>
    </w:lvl>
    <w:lvl w:ilvl="2" w:tplc="08090005" w:tentative="1">
      <w:start w:val="1"/>
      <w:numFmt w:val="bullet"/>
      <w:lvlText w:val=""/>
      <w:lvlJc w:val="left"/>
      <w:pPr>
        <w:ind w:left="2265" w:hanging="360"/>
      </w:pPr>
      <w:rPr>
        <w:rFonts w:ascii="Wingdings" w:hAnsi="Wingdings" w:hint="default"/>
      </w:rPr>
    </w:lvl>
    <w:lvl w:ilvl="3" w:tplc="08090001" w:tentative="1">
      <w:start w:val="1"/>
      <w:numFmt w:val="bullet"/>
      <w:lvlText w:val=""/>
      <w:lvlJc w:val="left"/>
      <w:pPr>
        <w:ind w:left="2985" w:hanging="360"/>
      </w:pPr>
      <w:rPr>
        <w:rFonts w:ascii="Symbol" w:hAnsi="Symbol" w:hint="default"/>
      </w:rPr>
    </w:lvl>
    <w:lvl w:ilvl="4" w:tplc="08090003" w:tentative="1">
      <w:start w:val="1"/>
      <w:numFmt w:val="bullet"/>
      <w:lvlText w:val="o"/>
      <w:lvlJc w:val="left"/>
      <w:pPr>
        <w:ind w:left="3705" w:hanging="360"/>
      </w:pPr>
      <w:rPr>
        <w:rFonts w:ascii="Courier New" w:hAnsi="Courier New" w:cs="Courier New" w:hint="default"/>
      </w:rPr>
    </w:lvl>
    <w:lvl w:ilvl="5" w:tplc="08090005" w:tentative="1">
      <w:start w:val="1"/>
      <w:numFmt w:val="bullet"/>
      <w:lvlText w:val=""/>
      <w:lvlJc w:val="left"/>
      <w:pPr>
        <w:ind w:left="4425" w:hanging="360"/>
      </w:pPr>
      <w:rPr>
        <w:rFonts w:ascii="Wingdings" w:hAnsi="Wingdings" w:hint="default"/>
      </w:rPr>
    </w:lvl>
    <w:lvl w:ilvl="6" w:tplc="08090001" w:tentative="1">
      <w:start w:val="1"/>
      <w:numFmt w:val="bullet"/>
      <w:lvlText w:val=""/>
      <w:lvlJc w:val="left"/>
      <w:pPr>
        <w:ind w:left="5145" w:hanging="360"/>
      </w:pPr>
      <w:rPr>
        <w:rFonts w:ascii="Symbol" w:hAnsi="Symbol" w:hint="default"/>
      </w:rPr>
    </w:lvl>
    <w:lvl w:ilvl="7" w:tplc="08090003" w:tentative="1">
      <w:start w:val="1"/>
      <w:numFmt w:val="bullet"/>
      <w:lvlText w:val="o"/>
      <w:lvlJc w:val="left"/>
      <w:pPr>
        <w:ind w:left="5865" w:hanging="360"/>
      </w:pPr>
      <w:rPr>
        <w:rFonts w:ascii="Courier New" w:hAnsi="Courier New" w:cs="Courier New" w:hint="default"/>
      </w:rPr>
    </w:lvl>
    <w:lvl w:ilvl="8" w:tplc="08090005" w:tentative="1">
      <w:start w:val="1"/>
      <w:numFmt w:val="bullet"/>
      <w:lvlText w:val=""/>
      <w:lvlJc w:val="left"/>
      <w:pPr>
        <w:ind w:left="6585" w:hanging="360"/>
      </w:pPr>
      <w:rPr>
        <w:rFonts w:ascii="Wingdings" w:hAnsi="Wingdings" w:hint="default"/>
      </w:rPr>
    </w:lvl>
  </w:abstractNum>
  <w:abstractNum w:abstractNumId="23">
    <w:nsid w:val="717A1BFA"/>
    <w:multiLevelType w:val="hybridMultilevel"/>
    <w:tmpl w:val="86AE56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7254602C"/>
    <w:multiLevelType w:val="hybridMultilevel"/>
    <w:tmpl w:val="9604BB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77E73566"/>
    <w:multiLevelType w:val="hybridMultilevel"/>
    <w:tmpl w:val="753ABC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780654FA"/>
    <w:multiLevelType w:val="hybridMultilevel"/>
    <w:tmpl w:val="65B06F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7F3D1E15"/>
    <w:multiLevelType w:val="hybridMultilevel"/>
    <w:tmpl w:val="6F78BF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10"/>
  </w:num>
  <w:num w:numId="3">
    <w:abstractNumId w:val="3"/>
  </w:num>
  <w:num w:numId="4">
    <w:abstractNumId w:val="4"/>
  </w:num>
  <w:num w:numId="5">
    <w:abstractNumId w:val="0"/>
  </w:num>
  <w:num w:numId="6">
    <w:abstractNumId w:val="16"/>
  </w:num>
  <w:num w:numId="7">
    <w:abstractNumId w:val="27"/>
  </w:num>
  <w:num w:numId="8">
    <w:abstractNumId w:val="15"/>
  </w:num>
  <w:num w:numId="9">
    <w:abstractNumId w:val="11"/>
  </w:num>
  <w:num w:numId="10">
    <w:abstractNumId w:val="12"/>
  </w:num>
  <w:num w:numId="11">
    <w:abstractNumId w:val="19"/>
  </w:num>
  <w:num w:numId="12">
    <w:abstractNumId w:val="5"/>
  </w:num>
  <w:num w:numId="13">
    <w:abstractNumId w:val="6"/>
  </w:num>
  <w:num w:numId="14">
    <w:abstractNumId w:val="26"/>
  </w:num>
  <w:num w:numId="15">
    <w:abstractNumId w:val="14"/>
  </w:num>
  <w:num w:numId="16">
    <w:abstractNumId w:val="9"/>
  </w:num>
  <w:num w:numId="17">
    <w:abstractNumId w:val="21"/>
  </w:num>
  <w:num w:numId="18">
    <w:abstractNumId w:val="18"/>
  </w:num>
  <w:num w:numId="19">
    <w:abstractNumId w:val="25"/>
  </w:num>
  <w:num w:numId="20">
    <w:abstractNumId w:val="13"/>
  </w:num>
  <w:num w:numId="21">
    <w:abstractNumId w:val="17"/>
  </w:num>
  <w:num w:numId="22">
    <w:abstractNumId w:val="22"/>
  </w:num>
  <w:num w:numId="23">
    <w:abstractNumId w:val="24"/>
  </w:num>
  <w:num w:numId="24">
    <w:abstractNumId w:val="8"/>
  </w:num>
  <w:num w:numId="25">
    <w:abstractNumId w:val="2"/>
  </w:num>
  <w:num w:numId="26">
    <w:abstractNumId w:val="1"/>
  </w:num>
  <w:num w:numId="27">
    <w:abstractNumId w:val="20"/>
  </w:num>
  <w:num w:numId="28">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7B11"/>
    <w:rsid w:val="0006487A"/>
    <w:rsid w:val="00076989"/>
    <w:rsid w:val="00082D72"/>
    <w:rsid w:val="000A518E"/>
    <w:rsid w:val="000A727B"/>
    <w:rsid w:val="000D6940"/>
    <w:rsid w:val="000F56D5"/>
    <w:rsid w:val="000F784B"/>
    <w:rsid w:val="001274E4"/>
    <w:rsid w:val="001509D8"/>
    <w:rsid w:val="00154D75"/>
    <w:rsid w:val="00156D33"/>
    <w:rsid w:val="00182C64"/>
    <w:rsid w:val="0019442D"/>
    <w:rsid w:val="001A06DD"/>
    <w:rsid w:val="001A3BCD"/>
    <w:rsid w:val="001A4B46"/>
    <w:rsid w:val="001C34DC"/>
    <w:rsid w:val="002230D8"/>
    <w:rsid w:val="002467DD"/>
    <w:rsid w:val="0026153B"/>
    <w:rsid w:val="00271F39"/>
    <w:rsid w:val="00294529"/>
    <w:rsid w:val="002A6FE8"/>
    <w:rsid w:val="002B0E27"/>
    <w:rsid w:val="002D2E6F"/>
    <w:rsid w:val="00307662"/>
    <w:rsid w:val="00312201"/>
    <w:rsid w:val="00317B11"/>
    <w:rsid w:val="0032060C"/>
    <w:rsid w:val="00347075"/>
    <w:rsid w:val="00353368"/>
    <w:rsid w:val="00376674"/>
    <w:rsid w:val="003A2626"/>
    <w:rsid w:val="003A618B"/>
    <w:rsid w:val="003B1186"/>
    <w:rsid w:val="003C5281"/>
    <w:rsid w:val="003E16E9"/>
    <w:rsid w:val="00402454"/>
    <w:rsid w:val="0042185C"/>
    <w:rsid w:val="00442213"/>
    <w:rsid w:val="00443AE4"/>
    <w:rsid w:val="004730C6"/>
    <w:rsid w:val="0048065B"/>
    <w:rsid w:val="00496E4C"/>
    <w:rsid w:val="004A5190"/>
    <w:rsid w:val="004B4164"/>
    <w:rsid w:val="004B7C78"/>
    <w:rsid w:val="00501B93"/>
    <w:rsid w:val="00556720"/>
    <w:rsid w:val="00566457"/>
    <w:rsid w:val="00571C2E"/>
    <w:rsid w:val="00581A08"/>
    <w:rsid w:val="005B7468"/>
    <w:rsid w:val="005D5804"/>
    <w:rsid w:val="005F534B"/>
    <w:rsid w:val="00611776"/>
    <w:rsid w:val="0062718F"/>
    <w:rsid w:val="00636029"/>
    <w:rsid w:val="006376B5"/>
    <w:rsid w:val="00640458"/>
    <w:rsid w:val="00687F4B"/>
    <w:rsid w:val="006C5364"/>
    <w:rsid w:val="006D1A06"/>
    <w:rsid w:val="006D4ED6"/>
    <w:rsid w:val="006E7730"/>
    <w:rsid w:val="00701BF6"/>
    <w:rsid w:val="00707813"/>
    <w:rsid w:val="00712A32"/>
    <w:rsid w:val="00755BC6"/>
    <w:rsid w:val="00763ED2"/>
    <w:rsid w:val="00773BFE"/>
    <w:rsid w:val="007757BB"/>
    <w:rsid w:val="00780269"/>
    <w:rsid w:val="00781686"/>
    <w:rsid w:val="007B695D"/>
    <w:rsid w:val="007D1004"/>
    <w:rsid w:val="007D1DAF"/>
    <w:rsid w:val="008234DF"/>
    <w:rsid w:val="008446B9"/>
    <w:rsid w:val="00874C47"/>
    <w:rsid w:val="0090336B"/>
    <w:rsid w:val="00906362"/>
    <w:rsid w:val="009132DE"/>
    <w:rsid w:val="00976CDD"/>
    <w:rsid w:val="009D7686"/>
    <w:rsid w:val="009F6185"/>
    <w:rsid w:val="00A300DB"/>
    <w:rsid w:val="00A45D73"/>
    <w:rsid w:val="00A703AE"/>
    <w:rsid w:val="00A86488"/>
    <w:rsid w:val="00A86E15"/>
    <w:rsid w:val="00A9161E"/>
    <w:rsid w:val="00AA022F"/>
    <w:rsid w:val="00AC1352"/>
    <w:rsid w:val="00AD2FCA"/>
    <w:rsid w:val="00AD6383"/>
    <w:rsid w:val="00B328A5"/>
    <w:rsid w:val="00B5772E"/>
    <w:rsid w:val="00BB5992"/>
    <w:rsid w:val="00BC3C51"/>
    <w:rsid w:val="00BD390E"/>
    <w:rsid w:val="00BD4A77"/>
    <w:rsid w:val="00BF183E"/>
    <w:rsid w:val="00C050DA"/>
    <w:rsid w:val="00C17AB1"/>
    <w:rsid w:val="00C37638"/>
    <w:rsid w:val="00C46034"/>
    <w:rsid w:val="00C54CA6"/>
    <w:rsid w:val="00C63E26"/>
    <w:rsid w:val="00C72C49"/>
    <w:rsid w:val="00C8596E"/>
    <w:rsid w:val="00C971E8"/>
    <w:rsid w:val="00CC758E"/>
    <w:rsid w:val="00CD7AEE"/>
    <w:rsid w:val="00D12B80"/>
    <w:rsid w:val="00D13B7B"/>
    <w:rsid w:val="00D21545"/>
    <w:rsid w:val="00D25CA3"/>
    <w:rsid w:val="00D31F3A"/>
    <w:rsid w:val="00D3314B"/>
    <w:rsid w:val="00D36A3D"/>
    <w:rsid w:val="00D43DA0"/>
    <w:rsid w:val="00D46C0A"/>
    <w:rsid w:val="00DB76F4"/>
    <w:rsid w:val="00DE2306"/>
    <w:rsid w:val="00DE5024"/>
    <w:rsid w:val="00DE67E2"/>
    <w:rsid w:val="00E03A23"/>
    <w:rsid w:val="00E041F8"/>
    <w:rsid w:val="00E15FA5"/>
    <w:rsid w:val="00E26EF3"/>
    <w:rsid w:val="00E406D8"/>
    <w:rsid w:val="00E66301"/>
    <w:rsid w:val="00EB1721"/>
    <w:rsid w:val="00EB7ED0"/>
    <w:rsid w:val="00EC0D4C"/>
    <w:rsid w:val="00ED0252"/>
    <w:rsid w:val="00F01AA1"/>
    <w:rsid w:val="00F2737D"/>
    <w:rsid w:val="00F63962"/>
    <w:rsid w:val="00FA0AAD"/>
    <w:rsid w:val="00FC18D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7B1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17B11"/>
    <w:pPr>
      <w:ind w:left="720"/>
      <w:contextualSpacing/>
    </w:pPr>
  </w:style>
  <w:style w:type="character" w:styleId="Hyperlink">
    <w:name w:val="Hyperlink"/>
    <w:basedOn w:val="DefaultParagraphFont"/>
    <w:uiPriority w:val="99"/>
    <w:unhideWhenUsed/>
    <w:rsid w:val="00317B11"/>
    <w:rPr>
      <w:color w:val="0000FF" w:themeColor="hyperlink"/>
      <w:u w:val="single"/>
    </w:rPr>
  </w:style>
  <w:style w:type="paragraph" w:styleId="FootnoteText">
    <w:name w:val="footnote text"/>
    <w:basedOn w:val="Normal"/>
    <w:link w:val="FootnoteTextChar"/>
    <w:uiPriority w:val="99"/>
    <w:semiHidden/>
    <w:unhideWhenUsed/>
    <w:rsid w:val="00317B1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17B11"/>
    <w:rPr>
      <w:sz w:val="20"/>
      <w:szCs w:val="20"/>
    </w:rPr>
  </w:style>
  <w:style w:type="character" w:styleId="FootnoteReference">
    <w:name w:val="footnote reference"/>
    <w:basedOn w:val="DefaultParagraphFont"/>
    <w:uiPriority w:val="99"/>
    <w:semiHidden/>
    <w:unhideWhenUsed/>
    <w:rsid w:val="00317B11"/>
    <w:rPr>
      <w:vertAlign w:val="superscript"/>
    </w:rPr>
  </w:style>
  <w:style w:type="paragraph" w:styleId="Header">
    <w:name w:val="header"/>
    <w:basedOn w:val="Normal"/>
    <w:link w:val="HeaderChar"/>
    <w:uiPriority w:val="99"/>
    <w:unhideWhenUsed/>
    <w:rsid w:val="00317B11"/>
    <w:pPr>
      <w:tabs>
        <w:tab w:val="center" w:pos="4513"/>
        <w:tab w:val="right" w:pos="9026"/>
      </w:tabs>
      <w:spacing w:after="0" w:line="240" w:lineRule="auto"/>
    </w:pPr>
  </w:style>
  <w:style w:type="character" w:customStyle="1" w:styleId="HeaderChar">
    <w:name w:val="Header Char"/>
    <w:basedOn w:val="DefaultParagraphFont"/>
    <w:link w:val="Header"/>
    <w:uiPriority w:val="99"/>
    <w:rsid w:val="00317B11"/>
  </w:style>
  <w:style w:type="paragraph" w:styleId="Footer">
    <w:name w:val="footer"/>
    <w:basedOn w:val="Normal"/>
    <w:link w:val="FooterChar"/>
    <w:uiPriority w:val="99"/>
    <w:unhideWhenUsed/>
    <w:rsid w:val="00317B11"/>
    <w:pPr>
      <w:tabs>
        <w:tab w:val="center" w:pos="4513"/>
        <w:tab w:val="right" w:pos="9026"/>
      </w:tabs>
      <w:spacing w:after="0" w:line="240" w:lineRule="auto"/>
    </w:pPr>
  </w:style>
  <w:style w:type="character" w:customStyle="1" w:styleId="FooterChar">
    <w:name w:val="Footer Char"/>
    <w:basedOn w:val="DefaultParagraphFont"/>
    <w:link w:val="Footer"/>
    <w:uiPriority w:val="99"/>
    <w:rsid w:val="00317B11"/>
  </w:style>
  <w:style w:type="paragraph" w:customStyle="1" w:styleId="Default">
    <w:name w:val="Default"/>
    <w:rsid w:val="00317B11"/>
    <w:pPr>
      <w:autoSpaceDE w:val="0"/>
      <w:autoSpaceDN w:val="0"/>
      <w:adjustRightInd w:val="0"/>
      <w:spacing w:after="0" w:line="240" w:lineRule="auto"/>
    </w:pPr>
    <w:rPr>
      <w:rFonts w:ascii="Arial" w:hAnsi="Arial" w:cs="Arial"/>
      <w:color w:val="000000"/>
      <w:sz w:val="24"/>
      <w:szCs w:val="24"/>
    </w:rPr>
  </w:style>
  <w:style w:type="paragraph" w:styleId="BalloonText">
    <w:name w:val="Balloon Text"/>
    <w:basedOn w:val="Normal"/>
    <w:link w:val="BalloonTextChar"/>
    <w:uiPriority w:val="99"/>
    <w:semiHidden/>
    <w:unhideWhenUsed/>
    <w:rsid w:val="00317B1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17B11"/>
    <w:rPr>
      <w:rFonts w:ascii="Tahoma" w:hAnsi="Tahoma" w:cs="Tahoma"/>
      <w:sz w:val="16"/>
      <w:szCs w:val="16"/>
    </w:rPr>
  </w:style>
  <w:style w:type="table" w:styleId="TableGrid">
    <w:name w:val="Table Grid"/>
    <w:basedOn w:val="TableNormal"/>
    <w:uiPriority w:val="59"/>
    <w:rsid w:val="00FA0A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C050DA"/>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7B1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17B11"/>
    <w:pPr>
      <w:ind w:left="720"/>
      <w:contextualSpacing/>
    </w:pPr>
  </w:style>
  <w:style w:type="character" w:styleId="Hyperlink">
    <w:name w:val="Hyperlink"/>
    <w:basedOn w:val="DefaultParagraphFont"/>
    <w:uiPriority w:val="99"/>
    <w:unhideWhenUsed/>
    <w:rsid w:val="00317B11"/>
    <w:rPr>
      <w:color w:val="0000FF" w:themeColor="hyperlink"/>
      <w:u w:val="single"/>
    </w:rPr>
  </w:style>
  <w:style w:type="paragraph" w:styleId="FootnoteText">
    <w:name w:val="footnote text"/>
    <w:basedOn w:val="Normal"/>
    <w:link w:val="FootnoteTextChar"/>
    <w:uiPriority w:val="99"/>
    <w:semiHidden/>
    <w:unhideWhenUsed/>
    <w:rsid w:val="00317B1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17B11"/>
    <w:rPr>
      <w:sz w:val="20"/>
      <w:szCs w:val="20"/>
    </w:rPr>
  </w:style>
  <w:style w:type="character" w:styleId="FootnoteReference">
    <w:name w:val="footnote reference"/>
    <w:basedOn w:val="DefaultParagraphFont"/>
    <w:uiPriority w:val="99"/>
    <w:semiHidden/>
    <w:unhideWhenUsed/>
    <w:rsid w:val="00317B11"/>
    <w:rPr>
      <w:vertAlign w:val="superscript"/>
    </w:rPr>
  </w:style>
  <w:style w:type="paragraph" w:styleId="Header">
    <w:name w:val="header"/>
    <w:basedOn w:val="Normal"/>
    <w:link w:val="HeaderChar"/>
    <w:uiPriority w:val="99"/>
    <w:unhideWhenUsed/>
    <w:rsid w:val="00317B11"/>
    <w:pPr>
      <w:tabs>
        <w:tab w:val="center" w:pos="4513"/>
        <w:tab w:val="right" w:pos="9026"/>
      </w:tabs>
      <w:spacing w:after="0" w:line="240" w:lineRule="auto"/>
    </w:pPr>
  </w:style>
  <w:style w:type="character" w:customStyle="1" w:styleId="HeaderChar">
    <w:name w:val="Header Char"/>
    <w:basedOn w:val="DefaultParagraphFont"/>
    <w:link w:val="Header"/>
    <w:uiPriority w:val="99"/>
    <w:rsid w:val="00317B11"/>
  </w:style>
  <w:style w:type="paragraph" w:styleId="Footer">
    <w:name w:val="footer"/>
    <w:basedOn w:val="Normal"/>
    <w:link w:val="FooterChar"/>
    <w:uiPriority w:val="99"/>
    <w:unhideWhenUsed/>
    <w:rsid w:val="00317B11"/>
    <w:pPr>
      <w:tabs>
        <w:tab w:val="center" w:pos="4513"/>
        <w:tab w:val="right" w:pos="9026"/>
      </w:tabs>
      <w:spacing w:after="0" w:line="240" w:lineRule="auto"/>
    </w:pPr>
  </w:style>
  <w:style w:type="character" w:customStyle="1" w:styleId="FooterChar">
    <w:name w:val="Footer Char"/>
    <w:basedOn w:val="DefaultParagraphFont"/>
    <w:link w:val="Footer"/>
    <w:uiPriority w:val="99"/>
    <w:rsid w:val="00317B11"/>
  </w:style>
  <w:style w:type="paragraph" w:customStyle="1" w:styleId="Default">
    <w:name w:val="Default"/>
    <w:rsid w:val="00317B11"/>
    <w:pPr>
      <w:autoSpaceDE w:val="0"/>
      <w:autoSpaceDN w:val="0"/>
      <w:adjustRightInd w:val="0"/>
      <w:spacing w:after="0" w:line="240" w:lineRule="auto"/>
    </w:pPr>
    <w:rPr>
      <w:rFonts w:ascii="Arial" w:hAnsi="Arial" w:cs="Arial"/>
      <w:color w:val="000000"/>
      <w:sz w:val="24"/>
      <w:szCs w:val="24"/>
    </w:rPr>
  </w:style>
  <w:style w:type="paragraph" w:styleId="BalloonText">
    <w:name w:val="Balloon Text"/>
    <w:basedOn w:val="Normal"/>
    <w:link w:val="BalloonTextChar"/>
    <w:uiPriority w:val="99"/>
    <w:semiHidden/>
    <w:unhideWhenUsed/>
    <w:rsid w:val="00317B1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17B11"/>
    <w:rPr>
      <w:rFonts w:ascii="Tahoma" w:hAnsi="Tahoma" w:cs="Tahoma"/>
      <w:sz w:val="16"/>
      <w:szCs w:val="16"/>
    </w:rPr>
  </w:style>
  <w:style w:type="table" w:styleId="TableGrid">
    <w:name w:val="Table Grid"/>
    <w:basedOn w:val="TableNormal"/>
    <w:uiPriority w:val="59"/>
    <w:rsid w:val="00FA0A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C050D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67343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JP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www.youtube.com/watch?v=PBhx2JceJJI" TargetMode="External"/><Relationship Id="rId4" Type="http://schemas.openxmlformats.org/officeDocument/2006/relationships/settings" Target="settings.xml"/><Relationship Id="rId9" Type="http://schemas.openxmlformats.org/officeDocument/2006/relationships/hyperlink" Target="http://www.onyourmindglos.nhs.uk"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648</Words>
  <Characters>3694</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Gloucestershire NHS</Company>
  <LinksUpToDate>false</LinksUpToDate>
  <CharactersWithSpaces>4334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ITC-JG</dc:creator>
  <cp:lastModifiedBy>Administrator</cp:lastModifiedBy>
  <cp:revision>3</cp:revision>
  <dcterms:created xsi:type="dcterms:W3CDTF">2017-02-01T18:28:00Z</dcterms:created>
  <dcterms:modified xsi:type="dcterms:W3CDTF">2017-02-01T18:30:00Z</dcterms:modified>
</cp:coreProperties>
</file>