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6E2" w:rsidRPr="004B16E2" w:rsidRDefault="004B16E2" w:rsidP="004B16E2">
      <w:pPr>
        <w:spacing w:after="0"/>
        <w:rPr>
          <w:rFonts w:ascii="Arial" w:hAnsi="Arial" w:cs="Arial"/>
          <w:b/>
          <w:sz w:val="24"/>
          <w:szCs w:val="24"/>
        </w:rPr>
      </w:pPr>
      <w:bookmarkStart w:id="0" w:name="_GoBack"/>
      <w:bookmarkEnd w:id="0"/>
      <w:r w:rsidRPr="004B16E2">
        <w:rPr>
          <w:rFonts w:ascii="Arial" w:hAnsi="Arial" w:cs="Arial"/>
          <w:b/>
          <w:sz w:val="24"/>
          <w:szCs w:val="24"/>
        </w:rPr>
        <w:t>End of Life Clinical Programme Group</w:t>
      </w:r>
    </w:p>
    <w:p w:rsidR="004B16E2" w:rsidRPr="005C55BA" w:rsidRDefault="004B16E2" w:rsidP="004B16E2">
      <w:pPr>
        <w:spacing w:after="0"/>
        <w:rPr>
          <w:rFonts w:ascii="Arial" w:hAnsi="Arial" w:cs="Arial"/>
          <w:b/>
          <w:sz w:val="24"/>
          <w:szCs w:val="24"/>
        </w:rPr>
      </w:pPr>
    </w:p>
    <w:p w:rsidR="004B16E2" w:rsidRPr="005C55BA" w:rsidRDefault="004B16E2" w:rsidP="004B16E2">
      <w:pPr>
        <w:pStyle w:val="ListParagraph"/>
        <w:numPr>
          <w:ilvl w:val="1"/>
          <w:numId w:val="1"/>
        </w:numPr>
        <w:spacing w:after="0"/>
        <w:rPr>
          <w:rFonts w:ascii="Arial" w:hAnsi="Arial" w:cs="Arial"/>
          <w:b/>
          <w:sz w:val="24"/>
          <w:szCs w:val="24"/>
        </w:rPr>
      </w:pPr>
      <w:r w:rsidRPr="005C55BA">
        <w:rPr>
          <w:rFonts w:ascii="Arial" w:hAnsi="Arial" w:cs="Arial"/>
          <w:b/>
          <w:sz w:val="24"/>
          <w:szCs w:val="24"/>
        </w:rPr>
        <w:t>Background</w:t>
      </w:r>
    </w:p>
    <w:p w:rsidR="004B16E2" w:rsidRPr="005C55BA" w:rsidRDefault="004B16E2" w:rsidP="004B16E2">
      <w:pPr>
        <w:spacing w:after="0"/>
        <w:rPr>
          <w:rFonts w:ascii="Arial" w:hAnsi="Arial" w:cs="Arial"/>
          <w:sz w:val="24"/>
          <w:szCs w:val="24"/>
        </w:rPr>
      </w:pPr>
    </w:p>
    <w:p w:rsidR="004B16E2" w:rsidRPr="00205719" w:rsidRDefault="004B16E2" w:rsidP="004B16E2">
      <w:pPr>
        <w:tabs>
          <w:tab w:val="left" w:pos="5954"/>
        </w:tabs>
        <w:rPr>
          <w:rFonts w:ascii="Arial" w:hAnsi="Arial" w:cs="Arial"/>
          <w:sz w:val="24"/>
          <w:szCs w:val="24"/>
        </w:rPr>
      </w:pPr>
      <w:r w:rsidRPr="00205719">
        <w:rPr>
          <w:rFonts w:ascii="Arial" w:hAnsi="Arial" w:cs="Arial"/>
          <w:sz w:val="24"/>
          <w:szCs w:val="24"/>
        </w:rPr>
        <w:t xml:space="preserve">The End of Life Care Clinical Programme Group (CPG) was created 18 months ago to deliver the priorities set out in the End of Life Care Strategy 2016-19. This strategy made a commitment to ensure the highest quality end of life and palliative care services are available to all who need it irrespective of diagnosis, age, gender, ethnicity, religious belief, disability, sexual orientation and socio-economic status. </w:t>
      </w:r>
    </w:p>
    <w:p w:rsidR="004B16E2" w:rsidRPr="00205719" w:rsidRDefault="004B16E2" w:rsidP="004B16E2">
      <w:pPr>
        <w:tabs>
          <w:tab w:val="left" w:pos="5954"/>
        </w:tabs>
        <w:rPr>
          <w:rFonts w:ascii="Arial" w:hAnsi="Arial" w:cs="Arial"/>
          <w:sz w:val="24"/>
          <w:szCs w:val="24"/>
        </w:rPr>
      </w:pPr>
      <w:r w:rsidRPr="00205719">
        <w:rPr>
          <w:rFonts w:ascii="Arial" w:hAnsi="Arial" w:cs="Arial"/>
          <w:sz w:val="24"/>
          <w:szCs w:val="24"/>
        </w:rPr>
        <w:t xml:space="preserve">Integral to any service improvement or re-design work is listening to people with experience; this is particularly true in relation to end of life care services. Dame Cecily Saunders, the founder of the Hospice movement, said “How people die remains in the memory of those who live on”. </w:t>
      </w:r>
    </w:p>
    <w:p w:rsidR="004B16E2" w:rsidRDefault="004B16E2" w:rsidP="004B16E2">
      <w:pPr>
        <w:tabs>
          <w:tab w:val="left" w:pos="5954"/>
        </w:tabs>
        <w:rPr>
          <w:rFonts w:ascii="Arial" w:hAnsi="Arial" w:cs="Arial"/>
          <w:sz w:val="24"/>
          <w:szCs w:val="24"/>
        </w:rPr>
      </w:pPr>
      <w:r w:rsidRPr="00205719">
        <w:rPr>
          <w:rFonts w:ascii="Arial" w:hAnsi="Arial" w:cs="Arial"/>
          <w:sz w:val="24"/>
          <w:szCs w:val="24"/>
        </w:rPr>
        <w:t>We will only die once which means there is only one chance to ensure people, and those closest to them, have a ‘good’ experience at the end of their life and in death. To support the delivery of the End of Life Care Strategy the CPG decided, therefore, to recruit two people with experience (they cared for loved ones who died in Gloucestershire) along with a Healthwatch representative, to be members of the End of Life Care CPG.</w:t>
      </w:r>
    </w:p>
    <w:p w:rsidR="004B16E2" w:rsidRPr="00205719" w:rsidRDefault="004B16E2" w:rsidP="004B16E2">
      <w:pPr>
        <w:tabs>
          <w:tab w:val="left" w:pos="5954"/>
        </w:tabs>
        <w:rPr>
          <w:rFonts w:ascii="Arial" w:hAnsi="Arial" w:cs="Arial"/>
          <w:sz w:val="24"/>
          <w:szCs w:val="24"/>
        </w:rPr>
      </w:pPr>
    </w:p>
    <w:p w:rsidR="004B16E2" w:rsidRPr="005C55BA" w:rsidRDefault="004B16E2" w:rsidP="004B16E2">
      <w:pPr>
        <w:pStyle w:val="ListParagraph"/>
        <w:numPr>
          <w:ilvl w:val="1"/>
          <w:numId w:val="1"/>
        </w:numPr>
        <w:rPr>
          <w:rFonts w:ascii="Arial" w:hAnsi="Arial" w:cs="Arial"/>
          <w:b/>
          <w:sz w:val="24"/>
          <w:szCs w:val="24"/>
        </w:rPr>
      </w:pPr>
      <w:r w:rsidRPr="005C55BA">
        <w:rPr>
          <w:rFonts w:ascii="Arial" w:hAnsi="Arial" w:cs="Arial"/>
          <w:b/>
          <w:sz w:val="24"/>
          <w:szCs w:val="24"/>
        </w:rPr>
        <w:t xml:space="preserve">Local engagement </w:t>
      </w:r>
    </w:p>
    <w:p w:rsidR="004B16E2" w:rsidRPr="00205719" w:rsidRDefault="004B16E2" w:rsidP="004B16E2">
      <w:pPr>
        <w:rPr>
          <w:rFonts w:ascii="Arial" w:hAnsi="Arial" w:cs="Arial"/>
          <w:sz w:val="24"/>
          <w:szCs w:val="24"/>
        </w:rPr>
      </w:pPr>
      <w:r w:rsidRPr="00205719">
        <w:rPr>
          <w:rFonts w:ascii="Arial" w:hAnsi="Arial" w:cs="Arial"/>
          <w:sz w:val="24"/>
          <w:szCs w:val="24"/>
        </w:rPr>
        <w:t xml:space="preserve">The first two CPG meetings were workshops that explored what a ‘good’ experience of end of life care might look and feel like for people, their </w:t>
      </w:r>
      <w:proofErr w:type="spellStart"/>
      <w:r w:rsidRPr="00205719">
        <w:rPr>
          <w:rFonts w:ascii="Arial" w:hAnsi="Arial" w:cs="Arial"/>
          <w:sz w:val="24"/>
          <w:szCs w:val="24"/>
        </w:rPr>
        <w:t>carers</w:t>
      </w:r>
      <w:proofErr w:type="spellEnd"/>
      <w:r w:rsidRPr="00205719">
        <w:rPr>
          <w:rFonts w:ascii="Arial" w:hAnsi="Arial" w:cs="Arial"/>
          <w:sz w:val="24"/>
          <w:szCs w:val="24"/>
        </w:rPr>
        <w:t xml:space="preserve"> and</w:t>
      </w:r>
      <w:r>
        <w:rPr>
          <w:rFonts w:ascii="Arial" w:hAnsi="Arial" w:cs="Arial"/>
          <w:sz w:val="24"/>
          <w:szCs w:val="24"/>
        </w:rPr>
        <w:t xml:space="preserve"> families. In these workshops, </w:t>
      </w:r>
      <w:r w:rsidRPr="00205719">
        <w:rPr>
          <w:rFonts w:ascii="Arial" w:hAnsi="Arial" w:cs="Arial"/>
          <w:sz w:val="24"/>
          <w:szCs w:val="24"/>
        </w:rPr>
        <w:t>patient representatives were able to share their experiences, both good and bad, with health and social care professionals.</w:t>
      </w:r>
    </w:p>
    <w:p w:rsidR="004B16E2" w:rsidRPr="00205719" w:rsidRDefault="004B16E2" w:rsidP="004B16E2">
      <w:pPr>
        <w:rPr>
          <w:rFonts w:ascii="Arial" w:hAnsi="Arial" w:cs="Arial"/>
          <w:sz w:val="24"/>
          <w:szCs w:val="24"/>
        </w:rPr>
      </w:pPr>
      <w:r w:rsidRPr="00205719">
        <w:rPr>
          <w:rFonts w:ascii="Arial" w:hAnsi="Arial" w:cs="Arial"/>
          <w:sz w:val="24"/>
          <w:szCs w:val="24"/>
        </w:rPr>
        <w:t>An End of Life Care programme of work, with many service improvement projects, was develop</w:t>
      </w:r>
      <w:r>
        <w:rPr>
          <w:rFonts w:ascii="Arial" w:hAnsi="Arial" w:cs="Arial"/>
          <w:sz w:val="24"/>
          <w:szCs w:val="24"/>
        </w:rPr>
        <w:t>ed following the workshops.   P</w:t>
      </w:r>
      <w:r w:rsidRPr="00205719">
        <w:rPr>
          <w:rFonts w:ascii="Arial" w:hAnsi="Arial" w:cs="Arial"/>
          <w:sz w:val="24"/>
          <w:szCs w:val="24"/>
        </w:rPr>
        <w:t>atient and Healthwatch representatives are included on many of these projects as part of the Project Team. They choose which projects they want to be involved with, usually as a result of their individual experiences, where they feel they will most add value and make a difference, for example:</w:t>
      </w:r>
    </w:p>
    <w:p w:rsidR="004B16E2" w:rsidRPr="00205719" w:rsidRDefault="004B16E2" w:rsidP="004B16E2">
      <w:pPr>
        <w:pStyle w:val="ListParagraph"/>
        <w:numPr>
          <w:ilvl w:val="0"/>
          <w:numId w:val="2"/>
        </w:numPr>
        <w:rPr>
          <w:rFonts w:ascii="Arial" w:hAnsi="Arial" w:cs="Arial"/>
          <w:sz w:val="24"/>
          <w:szCs w:val="24"/>
        </w:rPr>
      </w:pPr>
      <w:r>
        <w:rPr>
          <w:rFonts w:ascii="Arial" w:hAnsi="Arial" w:cs="Arial"/>
          <w:sz w:val="24"/>
          <w:szCs w:val="24"/>
        </w:rPr>
        <w:t>Involved in p</w:t>
      </w:r>
      <w:r w:rsidRPr="00205719">
        <w:rPr>
          <w:rFonts w:ascii="Arial" w:hAnsi="Arial" w:cs="Arial"/>
          <w:sz w:val="24"/>
          <w:szCs w:val="24"/>
        </w:rPr>
        <w:t xml:space="preserve">roject to record and share electronic DNACPR </w:t>
      </w:r>
      <w:r>
        <w:rPr>
          <w:rFonts w:ascii="Arial" w:hAnsi="Arial" w:cs="Arial"/>
          <w:sz w:val="24"/>
          <w:szCs w:val="24"/>
        </w:rPr>
        <w:t xml:space="preserve">(Do Not Attempt Resuscitation) </w:t>
      </w:r>
      <w:r w:rsidRPr="00205719">
        <w:rPr>
          <w:rFonts w:ascii="Arial" w:hAnsi="Arial" w:cs="Arial"/>
          <w:sz w:val="24"/>
          <w:szCs w:val="24"/>
        </w:rPr>
        <w:t>and other end of life care preferences, to pre</w:t>
      </w:r>
      <w:r>
        <w:rPr>
          <w:rFonts w:ascii="Arial" w:hAnsi="Arial" w:cs="Arial"/>
          <w:sz w:val="24"/>
          <w:szCs w:val="24"/>
        </w:rPr>
        <w:t xml:space="preserve">vent inappropriate resuscitation. This was </w:t>
      </w:r>
      <w:r w:rsidRPr="00205719">
        <w:rPr>
          <w:rFonts w:ascii="Arial" w:hAnsi="Arial" w:cs="Arial"/>
          <w:sz w:val="24"/>
          <w:szCs w:val="24"/>
        </w:rPr>
        <w:t xml:space="preserve">because </w:t>
      </w:r>
      <w:r>
        <w:rPr>
          <w:rFonts w:ascii="Arial" w:hAnsi="Arial" w:cs="Arial"/>
          <w:sz w:val="24"/>
          <w:szCs w:val="24"/>
        </w:rPr>
        <w:t>a</w:t>
      </w:r>
      <w:r w:rsidRPr="00205719">
        <w:rPr>
          <w:rFonts w:ascii="Arial" w:hAnsi="Arial" w:cs="Arial"/>
          <w:sz w:val="24"/>
          <w:szCs w:val="24"/>
        </w:rPr>
        <w:t xml:space="preserve"> person they cared for was so worried about being resuscitated against their wishes they wrote DNACPR on post-it notes and stuck them around their bed and throughout the house in case emergency services were called</w:t>
      </w:r>
      <w:r>
        <w:rPr>
          <w:rFonts w:ascii="Arial" w:hAnsi="Arial" w:cs="Arial"/>
          <w:sz w:val="24"/>
          <w:szCs w:val="24"/>
        </w:rPr>
        <w:t>;</w:t>
      </w:r>
    </w:p>
    <w:p w:rsidR="004B16E2" w:rsidRPr="00205719" w:rsidRDefault="004B16E2" w:rsidP="004B16E2">
      <w:pPr>
        <w:pStyle w:val="ListParagraph"/>
        <w:numPr>
          <w:ilvl w:val="0"/>
          <w:numId w:val="2"/>
        </w:numPr>
        <w:rPr>
          <w:rFonts w:ascii="Arial" w:hAnsi="Arial" w:cs="Arial"/>
          <w:sz w:val="24"/>
          <w:szCs w:val="24"/>
        </w:rPr>
      </w:pPr>
      <w:r>
        <w:rPr>
          <w:rFonts w:ascii="Arial" w:hAnsi="Arial" w:cs="Arial"/>
          <w:sz w:val="24"/>
          <w:szCs w:val="24"/>
        </w:rPr>
        <w:lastRenderedPageBreak/>
        <w:t>Involved in p</w:t>
      </w:r>
      <w:r w:rsidRPr="00205719">
        <w:rPr>
          <w:rFonts w:ascii="Arial" w:hAnsi="Arial" w:cs="Arial"/>
          <w:sz w:val="24"/>
          <w:szCs w:val="24"/>
        </w:rPr>
        <w:t>roject to roll-out anticipatory (or ‘Just in Case’) end of lif</w:t>
      </w:r>
      <w:r>
        <w:rPr>
          <w:rFonts w:ascii="Arial" w:hAnsi="Arial" w:cs="Arial"/>
          <w:sz w:val="24"/>
          <w:szCs w:val="24"/>
        </w:rPr>
        <w:t>e care medication</w:t>
      </w:r>
      <w:r w:rsidRPr="00205719">
        <w:rPr>
          <w:rFonts w:ascii="Arial" w:hAnsi="Arial" w:cs="Arial"/>
          <w:sz w:val="24"/>
          <w:szCs w:val="24"/>
        </w:rPr>
        <w:t xml:space="preserve"> because the person they cared for wasn’t able to access timely pain relief when it was needed</w:t>
      </w:r>
      <w:r>
        <w:rPr>
          <w:rFonts w:ascii="Arial" w:hAnsi="Arial" w:cs="Arial"/>
          <w:sz w:val="24"/>
          <w:szCs w:val="24"/>
        </w:rPr>
        <w:t>.</w:t>
      </w:r>
    </w:p>
    <w:p w:rsidR="004B16E2" w:rsidRDefault="004B16E2" w:rsidP="004B16E2">
      <w:pPr>
        <w:rPr>
          <w:rFonts w:ascii="Arial" w:hAnsi="Arial" w:cs="Arial"/>
          <w:sz w:val="24"/>
          <w:szCs w:val="24"/>
        </w:rPr>
      </w:pPr>
      <w:r>
        <w:rPr>
          <w:rFonts w:ascii="Arial" w:hAnsi="Arial" w:cs="Arial"/>
          <w:sz w:val="24"/>
          <w:szCs w:val="24"/>
        </w:rPr>
        <w:t xml:space="preserve">Of particular note was a </w:t>
      </w:r>
      <w:r w:rsidRPr="00205719">
        <w:rPr>
          <w:rFonts w:ascii="Arial" w:hAnsi="Arial" w:cs="Arial"/>
          <w:sz w:val="24"/>
          <w:szCs w:val="24"/>
        </w:rPr>
        <w:t xml:space="preserve">project supported by patient representatives </w:t>
      </w:r>
      <w:r>
        <w:rPr>
          <w:rFonts w:ascii="Arial" w:hAnsi="Arial" w:cs="Arial"/>
          <w:sz w:val="24"/>
          <w:szCs w:val="24"/>
        </w:rPr>
        <w:t>but</w:t>
      </w:r>
      <w:r w:rsidRPr="00205719">
        <w:rPr>
          <w:rFonts w:ascii="Arial" w:hAnsi="Arial" w:cs="Arial"/>
          <w:sz w:val="24"/>
          <w:szCs w:val="24"/>
        </w:rPr>
        <w:t xml:space="preserve"> more extensively, by Healthwatch. The CPG wanted to understand what holistic (non-clinical) support at end of life was available locally and what people thought was needed (i.e. where the gaps were). Healthwatch Gloucestershire undertook a range of engagement exercises (including a survey) with people who were caring for, or who had cared for, people at end of life. The resulting report</w:t>
      </w:r>
      <w:r>
        <w:rPr>
          <w:rFonts w:ascii="Arial" w:hAnsi="Arial" w:cs="Arial"/>
          <w:sz w:val="24"/>
          <w:szCs w:val="24"/>
        </w:rPr>
        <w:t xml:space="preserve"> was published on their website: </w:t>
      </w:r>
      <w:hyperlink r:id="rId6" w:history="1">
        <w:r w:rsidRPr="00C30D75">
          <w:rPr>
            <w:rStyle w:val="Hyperlink"/>
            <w:rFonts w:ascii="Arial" w:hAnsi="Arial" w:cs="Arial"/>
            <w:sz w:val="24"/>
            <w:szCs w:val="24"/>
          </w:rPr>
          <w:t>https://www.healthwatchgloucestershire.co.uk/reports-publications/</w:t>
        </w:r>
      </w:hyperlink>
    </w:p>
    <w:p w:rsidR="004B16E2" w:rsidRDefault="004B16E2" w:rsidP="004B16E2">
      <w:pPr>
        <w:rPr>
          <w:rFonts w:ascii="Arial" w:hAnsi="Arial" w:cs="Arial"/>
          <w:sz w:val="24"/>
          <w:szCs w:val="24"/>
        </w:rPr>
      </w:pPr>
    </w:p>
    <w:p w:rsidR="004B16E2" w:rsidRPr="005C55BA" w:rsidRDefault="004B16E2" w:rsidP="004B16E2">
      <w:pPr>
        <w:pStyle w:val="ListParagraph"/>
        <w:numPr>
          <w:ilvl w:val="1"/>
          <w:numId w:val="1"/>
        </w:numPr>
        <w:rPr>
          <w:rFonts w:ascii="Arial" w:hAnsi="Arial" w:cs="Arial"/>
          <w:b/>
          <w:sz w:val="24"/>
          <w:szCs w:val="24"/>
        </w:rPr>
      </w:pPr>
      <w:r w:rsidRPr="005C55BA">
        <w:rPr>
          <w:rFonts w:ascii="Arial" w:hAnsi="Arial" w:cs="Arial"/>
          <w:b/>
          <w:sz w:val="24"/>
          <w:szCs w:val="24"/>
        </w:rPr>
        <w:t>What we learned/outcome</w:t>
      </w:r>
    </w:p>
    <w:p w:rsidR="004B16E2" w:rsidRPr="00205719" w:rsidRDefault="004B16E2" w:rsidP="004B16E2">
      <w:pPr>
        <w:rPr>
          <w:rFonts w:ascii="Arial" w:hAnsi="Arial" w:cs="Arial"/>
          <w:sz w:val="24"/>
          <w:szCs w:val="24"/>
        </w:rPr>
      </w:pPr>
      <w:r w:rsidRPr="00205719">
        <w:rPr>
          <w:rFonts w:ascii="Arial" w:hAnsi="Arial" w:cs="Arial"/>
          <w:sz w:val="24"/>
          <w:szCs w:val="24"/>
        </w:rPr>
        <w:t xml:space="preserve">Having patient and Healthwatch representation on the CPG ensures that the members of the CPG (i.e. health and social care professionals, commissioners and colleagues from the voluntary and community sector) remain grounded and sighted on what is important and makes a difference to people, their </w:t>
      </w:r>
      <w:proofErr w:type="spellStart"/>
      <w:r w:rsidRPr="00205719">
        <w:rPr>
          <w:rFonts w:ascii="Arial" w:hAnsi="Arial" w:cs="Arial"/>
          <w:sz w:val="24"/>
          <w:szCs w:val="24"/>
        </w:rPr>
        <w:t>carers</w:t>
      </w:r>
      <w:proofErr w:type="spellEnd"/>
      <w:r w:rsidRPr="00205719">
        <w:rPr>
          <w:rFonts w:ascii="Arial" w:hAnsi="Arial" w:cs="Arial"/>
          <w:sz w:val="24"/>
          <w:szCs w:val="24"/>
        </w:rPr>
        <w:t xml:space="preserve"> and families at end of life. </w:t>
      </w:r>
    </w:p>
    <w:p w:rsidR="004B16E2" w:rsidRPr="00205719" w:rsidRDefault="004B16E2" w:rsidP="004B16E2">
      <w:pPr>
        <w:rPr>
          <w:rFonts w:ascii="Arial" w:hAnsi="Arial" w:cs="Arial"/>
          <w:sz w:val="24"/>
          <w:szCs w:val="24"/>
        </w:rPr>
      </w:pPr>
      <w:r w:rsidRPr="00205719">
        <w:rPr>
          <w:rFonts w:ascii="Arial" w:hAnsi="Arial" w:cs="Arial"/>
          <w:sz w:val="24"/>
          <w:szCs w:val="24"/>
        </w:rPr>
        <w:t>The Healthwatch engagement work contributed to the final report from the holistic support project. The key themes emerging were:</w:t>
      </w:r>
    </w:p>
    <w:p w:rsidR="004B16E2" w:rsidRPr="00205719" w:rsidRDefault="004B16E2" w:rsidP="004B16E2">
      <w:pPr>
        <w:pStyle w:val="ListParagraph"/>
        <w:numPr>
          <w:ilvl w:val="0"/>
          <w:numId w:val="3"/>
        </w:numPr>
        <w:rPr>
          <w:rFonts w:ascii="Arial" w:hAnsi="Arial" w:cs="Arial"/>
          <w:sz w:val="24"/>
          <w:szCs w:val="24"/>
        </w:rPr>
      </w:pPr>
      <w:r w:rsidRPr="00205719">
        <w:rPr>
          <w:rFonts w:ascii="Arial" w:hAnsi="Arial" w:cs="Arial"/>
          <w:sz w:val="24"/>
          <w:szCs w:val="24"/>
        </w:rPr>
        <w:t>Information in the same place where it is easy to find and navigate</w:t>
      </w:r>
      <w:r>
        <w:rPr>
          <w:rFonts w:ascii="Arial" w:hAnsi="Arial" w:cs="Arial"/>
          <w:sz w:val="24"/>
          <w:szCs w:val="24"/>
        </w:rPr>
        <w:t>;</w:t>
      </w:r>
    </w:p>
    <w:p w:rsidR="004B16E2" w:rsidRPr="00205719" w:rsidRDefault="004B16E2" w:rsidP="004B16E2">
      <w:pPr>
        <w:pStyle w:val="ListParagraph"/>
        <w:numPr>
          <w:ilvl w:val="0"/>
          <w:numId w:val="3"/>
        </w:numPr>
        <w:rPr>
          <w:rFonts w:ascii="Arial" w:hAnsi="Arial" w:cs="Arial"/>
          <w:sz w:val="24"/>
          <w:szCs w:val="24"/>
        </w:rPr>
      </w:pPr>
      <w:r w:rsidRPr="00205719">
        <w:rPr>
          <w:rFonts w:ascii="Arial" w:hAnsi="Arial" w:cs="Arial"/>
          <w:sz w:val="24"/>
          <w:szCs w:val="24"/>
        </w:rPr>
        <w:t>Information on the physical changes at the end of life and what carers and families might expect</w:t>
      </w:r>
      <w:r>
        <w:rPr>
          <w:rFonts w:ascii="Arial" w:hAnsi="Arial" w:cs="Arial"/>
          <w:sz w:val="24"/>
          <w:szCs w:val="24"/>
        </w:rPr>
        <w:t>;</w:t>
      </w:r>
    </w:p>
    <w:p w:rsidR="004B16E2" w:rsidRPr="00205719" w:rsidRDefault="004B16E2" w:rsidP="004B16E2">
      <w:pPr>
        <w:pStyle w:val="ListParagraph"/>
        <w:numPr>
          <w:ilvl w:val="0"/>
          <w:numId w:val="3"/>
        </w:numPr>
        <w:rPr>
          <w:rFonts w:ascii="Arial" w:hAnsi="Arial" w:cs="Arial"/>
          <w:sz w:val="24"/>
          <w:szCs w:val="24"/>
        </w:rPr>
      </w:pPr>
      <w:r w:rsidRPr="00205719">
        <w:rPr>
          <w:rFonts w:ascii="Arial" w:hAnsi="Arial" w:cs="Arial"/>
          <w:sz w:val="24"/>
          <w:szCs w:val="24"/>
        </w:rPr>
        <w:t>Psychological and emotional support available to carers/family as well as patient</w:t>
      </w:r>
      <w:r>
        <w:rPr>
          <w:rFonts w:ascii="Arial" w:hAnsi="Arial" w:cs="Arial"/>
          <w:sz w:val="24"/>
          <w:szCs w:val="24"/>
        </w:rPr>
        <w:t>;</w:t>
      </w:r>
    </w:p>
    <w:p w:rsidR="004B16E2" w:rsidRPr="00205719" w:rsidRDefault="004B16E2" w:rsidP="004B16E2">
      <w:pPr>
        <w:pStyle w:val="ListParagraph"/>
        <w:numPr>
          <w:ilvl w:val="0"/>
          <w:numId w:val="3"/>
        </w:numPr>
        <w:rPr>
          <w:rFonts w:ascii="Arial" w:hAnsi="Arial" w:cs="Arial"/>
          <w:sz w:val="24"/>
          <w:szCs w:val="24"/>
        </w:rPr>
      </w:pPr>
      <w:r w:rsidRPr="00205719">
        <w:rPr>
          <w:rFonts w:ascii="Arial" w:hAnsi="Arial" w:cs="Arial"/>
          <w:sz w:val="24"/>
          <w:szCs w:val="24"/>
        </w:rPr>
        <w:t>Post death practical advice and bereavement support (not just immediately after the death but ongoing to help the person cope with loneliness etc.)</w:t>
      </w:r>
      <w:r>
        <w:rPr>
          <w:rFonts w:ascii="Arial" w:hAnsi="Arial" w:cs="Arial"/>
          <w:sz w:val="24"/>
          <w:szCs w:val="24"/>
        </w:rPr>
        <w:t>;</w:t>
      </w:r>
    </w:p>
    <w:p w:rsidR="004B16E2" w:rsidRPr="00205719" w:rsidRDefault="004B16E2" w:rsidP="004B16E2">
      <w:pPr>
        <w:pStyle w:val="ListParagraph"/>
        <w:numPr>
          <w:ilvl w:val="0"/>
          <w:numId w:val="3"/>
        </w:numPr>
        <w:rPr>
          <w:rFonts w:ascii="Arial" w:hAnsi="Arial" w:cs="Arial"/>
          <w:sz w:val="24"/>
          <w:szCs w:val="24"/>
        </w:rPr>
      </w:pPr>
      <w:r w:rsidRPr="00205719">
        <w:rPr>
          <w:rFonts w:ascii="Arial" w:hAnsi="Arial" w:cs="Arial"/>
          <w:sz w:val="24"/>
          <w:szCs w:val="24"/>
        </w:rPr>
        <w:t xml:space="preserve">Even when information is given it may not always be taken in or remembered at a time when people are in such stressful and upsetting circumstances. </w:t>
      </w:r>
    </w:p>
    <w:p w:rsidR="004B16E2" w:rsidRDefault="004B16E2" w:rsidP="004B16E2">
      <w:pPr>
        <w:ind w:left="567" w:hanging="567"/>
        <w:rPr>
          <w:rFonts w:ascii="Arial" w:hAnsi="Arial" w:cs="Arial"/>
          <w:b/>
          <w:sz w:val="24"/>
          <w:szCs w:val="24"/>
        </w:rPr>
      </w:pPr>
    </w:p>
    <w:p w:rsidR="004B16E2" w:rsidRPr="005C55BA" w:rsidRDefault="004B16E2" w:rsidP="004B16E2">
      <w:pPr>
        <w:ind w:left="567" w:hanging="567"/>
        <w:rPr>
          <w:rFonts w:ascii="Arial" w:hAnsi="Arial" w:cs="Arial"/>
          <w:b/>
          <w:sz w:val="24"/>
          <w:szCs w:val="24"/>
        </w:rPr>
      </w:pPr>
      <w:r w:rsidRPr="005C55BA">
        <w:rPr>
          <w:rFonts w:ascii="Arial" w:hAnsi="Arial" w:cs="Arial"/>
          <w:b/>
          <w:sz w:val="24"/>
          <w:szCs w:val="24"/>
        </w:rPr>
        <w:t>1.4</w:t>
      </w:r>
      <w:r w:rsidRPr="005C55BA">
        <w:rPr>
          <w:rFonts w:ascii="Arial" w:hAnsi="Arial" w:cs="Arial"/>
          <w:b/>
          <w:sz w:val="24"/>
          <w:szCs w:val="24"/>
        </w:rPr>
        <w:tab/>
        <w:t>Next steps</w:t>
      </w:r>
    </w:p>
    <w:p w:rsidR="004B16E2" w:rsidRDefault="004B16E2" w:rsidP="004B16E2">
      <w:pPr>
        <w:rPr>
          <w:rFonts w:ascii="Arial" w:hAnsi="Arial" w:cs="Arial"/>
          <w:sz w:val="24"/>
          <w:szCs w:val="24"/>
        </w:rPr>
      </w:pPr>
      <w:r>
        <w:rPr>
          <w:rFonts w:ascii="Arial" w:hAnsi="Arial" w:cs="Arial"/>
          <w:sz w:val="24"/>
          <w:szCs w:val="24"/>
        </w:rPr>
        <w:t>The</w:t>
      </w:r>
      <w:r w:rsidRPr="00205719">
        <w:rPr>
          <w:rFonts w:ascii="Arial" w:hAnsi="Arial" w:cs="Arial"/>
          <w:sz w:val="24"/>
          <w:szCs w:val="24"/>
        </w:rPr>
        <w:t xml:space="preserve"> CPG has developed leaflets </w:t>
      </w:r>
      <w:r>
        <w:rPr>
          <w:rFonts w:ascii="Arial" w:hAnsi="Arial" w:cs="Arial"/>
          <w:sz w:val="24"/>
          <w:szCs w:val="24"/>
        </w:rPr>
        <w:t>offering good</w:t>
      </w:r>
      <w:r w:rsidRPr="00205719">
        <w:rPr>
          <w:rFonts w:ascii="Arial" w:hAnsi="Arial" w:cs="Arial"/>
          <w:sz w:val="24"/>
          <w:szCs w:val="24"/>
        </w:rPr>
        <w:t xml:space="preserve"> practical advice </w:t>
      </w:r>
      <w:r>
        <w:rPr>
          <w:rFonts w:ascii="Arial" w:hAnsi="Arial" w:cs="Arial"/>
          <w:sz w:val="24"/>
          <w:szCs w:val="24"/>
        </w:rPr>
        <w:t>including information about the</w:t>
      </w:r>
      <w:r w:rsidRPr="00205719">
        <w:rPr>
          <w:rFonts w:ascii="Arial" w:hAnsi="Arial" w:cs="Arial"/>
          <w:sz w:val="24"/>
          <w:szCs w:val="24"/>
        </w:rPr>
        <w:t xml:space="preserve"> physical changes </w:t>
      </w:r>
      <w:r>
        <w:rPr>
          <w:rFonts w:ascii="Arial" w:hAnsi="Arial" w:cs="Arial"/>
          <w:sz w:val="24"/>
          <w:szCs w:val="24"/>
        </w:rPr>
        <w:t xml:space="preserve">which </w:t>
      </w:r>
      <w:r w:rsidRPr="00205719">
        <w:rPr>
          <w:rFonts w:ascii="Arial" w:hAnsi="Arial" w:cs="Arial"/>
          <w:sz w:val="24"/>
          <w:szCs w:val="24"/>
        </w:rPr>
        <w:t xml:space="preserve">might be expected at the end of life, but these are not being accessed by those who </w:t>
      </w:r>
      <w:r>
        <w:rPr>
          <w:rFonts w:ascii="Arial" w:hAnsi="Arial" w:cs="Arial"/>
          <w:sz w:val="24"/>
          <w:szCs w:val="24"/>
        </w:rPr>
        <w:t>may</w:t>
      </w:r>
      <w:r w:rsidRPr="00205719">
        <w:rPr>
          <w:rFonts w:ascii="Arial" w:hAnsi="Arial" w:cs="Arial"/>
          <w:sz w:val="24"/>
          <w:szCs w:val="24"/>
        </w:rPr>
        <w:t xml:space="preserve"> have benefitted from them. The CPG will, therefore, undertake a review of</w:t>
      </w:r>
      <w:r>
        <w:rPr>
          <w:rFonts w:ascii="Arial" w:hAnsi="Arial" w:cs="Arial"/>
          <w:sz w:val="24"/>
          <w:szCs w:val="24"/>
        </w:rPr>
        <w:t xml:space="preserve">: </w:t>
      </w:r>
    </w:p>
    <w:p w:rsidR="004B16E2" w:rsidRDefault="004B16E2" w:rsidP="004B16E2">
      <w:pPr>
        <w:pStyle w:val="ListParagraph"/>
        <w:numPr>
          <w:ilvl w:val="0"/>
          <w:numId w:val="4"/>
        </w:numPr>
        <w:rPr>
          <w:rFonts w:ascii="Arial" w:hAnsi="Arial" w:cs="Arial"/>
          <w:sz w:val="24"/>
          <w:szCs w:val="24"/>
        </w:rPr>
      </w:pPr>
      <w:r w:rsidRPr="00DC37A5">
        <w:rPr>
          <w:rFonts w:ascii="Arial" w:hAnsi="Arial" w:cs="Arial"/>
          <w:sz w:val="24"/>
          <w:szCs w:val="24"/>
        </w:rPr>
        <w:t>where we are locating copies of the leaflet</w:t>
      </w:r>
      <w:r>
        <w:rPr>
          <w:rFonts w:ascii="Arial" w:hAnsi="Arial" w:cs="Arial"/>
          <w:sz w:val="24"/>
          <w:szCs w:val="24"/>
        </w:rPr>
        <w:t xml:space="preserve"> and how we can ensure these are more accessible; and</w:t>
      </w:r>
    </w:p>
    <w:p w:rsidR="004B16E2" w:rsidRDefault="004B16E2" w:rsidP="004B16E2">
      <w:pPr>
        <w:pStyle w:val="ListParagraph"/>
        <w:numPr>
          <w:ilvl w:val="0"/>
          <w:numId w:val="4"/>
        </w:numPr>
        <w:rPr>
          <w:rFonts w:ascii="Arial" w:hAnsi="Arial" w:cs="Arial"/>
          <w:sz w:val="24"/>
          <w:szCs w:val="24"/>
        </w:rPr>
      </w:pPr>
      <w:proofErr w:type="gramStart"/>
      <w:r>
        <w:rPr>
          <w:rFonts w:ascii="Arial" w:hAnsi="Arial" w:cs="Arial"/>
          <w:sz w:val="24"/>
          <w:szCs w:val="24"/>
        </w:rPr>
        <w:t>how</w:t>
      </w:r>
      <w:proofErr w:type="gramEnd"/>
      <w:r>
        <w:rPr>
          <w:rFonts w:ascii="Arial" w:hAnsi="Arial" w:cs="Arial"/>
          <w:sz w:val="24"/>
          <w:szCs w:val="24"/>
        </w:rPr>
        <w:t xml:space="preserve"> we</w:t>
      </w:r>
      <w:r w:rsidRPr="00DC37A5">
        <w:rPr>
          <w:rFonts w:ascii="Arial" w:hAnsi="Arial" w:cs="Arial"/>
          <w:sz w:val="24"/>
          <w:szCs w:val="24"/>
        </w:rPr>
        <w:t xml:space="preserve"> can raise awareness of </w:t>
      </w:r>
      <w:r>
        <w:rPr>
          <w:rFonts w:ascii="Arial" w:hAnsi="Arial" w:cs="Arial"/>
          <w:sz w:val="24"/>
          <w:szCs w:val="24"/>
        </w:rPr>
        <w:t>this information</w:t>
      </w:r>
      <w:r w:rsidRPr="00DC37A5">
        <w:rPr>
          <w:rFonts w:ascii="Arial" w:hAnsi="Arial" w:cs="Arial"/>
          <w:sz w:val="24"/>
          <w:szCs w:val="24"/>
        </w:rPr>
        <w:t xml:space="preserve"> amongst professionals</w:t>
      </w:r>
      <w:r>
        <w:rPr>
          <w:rFonts w:ascii="Arial" w:hAnsi="Arial" w:cs="Arial"/>
          <w:sz w:val="24"/>
          <w:szCs w:val="24"/>
        </w:rPr>
        <w:t xml:space="preserve">. </w:t>
      </w:r>
    </w:p>
    <w:p w:rsidR="004B16E2" w:rsidRPr="00205719" w:rsidRDefault="004B16E2" w:rsidP="004B16E2">
      <w:pPr>
        <w:rPr>
          <w:rFonts w:ascii="Arial" w:hAnsi="Arial" w:cs="Arial"/>
          <w:sz w:val="24"/>
          <w:szCs w:val="24"/>
        </w:rPr>
      </w:pPr>
      <w:r>
        <w:rPr>
          <w:rFonts w:ascii="Arial" w:hAnsi="Arial" w:cs="Arial"/>
          <w:sz w:val="24"/>
          <w:szCs w:val="24"/>
        </w:rPr>
        <w:lastRenderedPageBreak/>
        <w:t>P</w:t>
      </w:r>
      <w:r w:rsidRPr="00205719">
        <w:rPr>
          <w:rFonts w:ascii="Arial" w:hAnsi="Arial" w:cs="Arial"/>
          <w:sz w:val="24"/>
          <w:szCs w:val="24"/>
        </w:rPr>
        <w:t xml:space="preserve">atient and Healthwatch representatives are about to start a new project which will provide a great opportunity to improve awareness about end of life care in the community. This project will enable people who are caring for someone at </w:t>
      </w:r>
      <w:r>
        <w:rPr>
          <w:rFonts w:ascii="Arial" w:hAnsi="Arial" w:cs="Arial"/>
          <w:sz w:val="24"/>
          <w:szCs w:val="24"/>
        </w:rPr>
        <w:t xml:space="preserve">the </w:t>
      </w:r>
      <w:r w:rsidRPr="00205719">
        <w:rPr>
          <w:rFonts w:ascii="Arial" w:hAnsi="Arial" w:cs="Arial"/>
          <w:sz w:val="24"/>
          <w:szCs w:val="24"/>
        </w:rPr>
        <w:t xml:space="preserve">end of life to be more informed and better prepared </w:t>
      </w:r>
      <w:r>
        <w:rPr>
          <w:rFonts w:ascii="Arial" w:hAnsi="Arial" w:cs="Arial"/>
          <w:sz w:val="24"/>
          <w:szCs w:val="24"/>
        </w:rPr>
        <w:t xml:space="preserve">about </w:t>
      </w:r>
      <w:r w:rsidRPr="00205719">
        <w:rPr>
          <w:rFonts w:ascii="Arial" w:hAnsi="Arial" w:cs="Arial"/>
          <w:sz w:val="24"/>
          <w:szCs w:val="24"/>
        </w:rPr>
        <w:t xml:space="preserve">what to expect in the final few weeks and days. </w:t>
      </w:r>
    </w:p>
    <w:p w:rsidR="004B16E2" w:rsidRPr="00205719" w:rsidRDefault="004B16E2" w:rsidP="004B16E2">
      <w:pPr>
        <w:rPr>
          <w:rFonts w:ascii="Arial" w:hAnsi="Arial" w:cs="Arial"/>
          <w:sz w:val="24"/>
          <w:szCs w:val="24"/>
        </w:rPr>
      </w:pPr>
      <w:r w:rsidRPr="00205719">
        <w:rPr>
          <w:rFonts w:ascii="Arial" w:hAnsi="Arial" w:cs="Arial"/>
          <w:sz w:val="24"/>
          <w:szCs w:val="24"/>
        </w:rPr>
        <w:t>Working with a local domiciliary care provider, they will develop a 2 hour education and training session to be delivered in community settings to people who are caring for someone at end of life. The patient representatives have often told the CPG “If I had known ….........</w:t>
      </w:r>
      <w:proofErr w:type="gramStart"/>
      <w:r w:rsidRPr="00205719">
        <w:rPr>
          <w:rFonts w:ascii="Arial" w:hAnsi="Arial" w:cs="Arial"/>
          <w:sz w:val="24"/>
          <w:szCs w:val="24"/>
        </w:rPr>
        <w:t>,  then</w:t>
      </w:r>
      <w:proofErr w:type="gramEnd"/>
      <w:r w:rsidRPr="00205719">
        <w:rPr>
          <w:rFonts w:ascii="Arial" w:hAnsi="Arial" w:cs="Arial"/>
          <w:sz w:val="24"/>
          <w:szCs w:val="24"/>
        </w:rPr>
        <w:t xml:space="preserve"> I would have been better prepared as to what was going to happen next”. Their experiences and insight into what they would have found helpful and useful to know in the last few weeks and days will be invaluable in developing this resource.   </w:t>
      </w:r>
    </w:p>
    <w:p w:rsidR="004B16E2" w:rsidRDefault="004B16E2" w:rsidP="004B16E2">
      <w:pPr>
        <w:rPr>
          <w:rFonts w:ascii="Arial" w:hAnsi="Arial" w:cs="Arial"/>
          <w:sz w:val="24"/>
          <w:szCs w:val="24"/>
        </w:rPr>
      </w:pPr>
      <w:r w:rsidRPr="00205719">
        <w:rPr>
          <w:rFonts w:ascii="Arial" w:hAnsi="Arial" w:cs="Arial"/>
          <w:sz w:val="24"/>
          <w:szCs w:val="24"/>
        </w:rPr>
        <w:t xml:space="preserve">The CPG is extremely grateful to the patient and Healthwatch representatives for their desire to make a difference, their courage to speak openly and freely about their deeply personal experiences and for the time they are prepared to give to support the work of the CPG.      </w:t>
      </w:r>
    </w:p>
    <w:p w:rsidR="00FF25B1" w:rsidRDefault="00FF25B1"/>
    <w:sectPr w:rsidR="00FF25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259BC"/>
    <w:multiLevelType w:val="hybridMultilevel"/>
    <w:tmpl w:val="823CAD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12C717B4"/>
    <w:multiLevelType w:val="hybridMultilevel"/>
    <w:tmpl w:val="08D08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634009"/>
    <w:multiLevelType w:val="multilevel"/>
    <w:tmpl w:val="F14E06C0"/>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2E2B6E11"/>
    <w:multiLevelType w:val="hybridMultilevel"/>
    <w:tmpl w:val="C6C2AFD8"/>
    <w:lvl w:ilvl="0" w:tplc="08090001">
      <w:start w:val="1"/>
      <w:numFmt w:val="bullet"/>
      <w:lvlText w:val=""/>
      <w:lvlJc w:val="left"/>
      <w:pPr>
        <w:ind w:left="720" w:hanging="360"/>
      </w:pPr>
      <w:rPr>
        <w:rFonts w:ascii="Symbol" w:hAnsi="Symbol" w:hint="default"/>
      </w:rPr>
    </w:lvl>
    <w:lvl w:ilvl="1" w:tplc="6C568C3E">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E2"/>
    <w:rsid w:val="00001123"/>
    <w:rsid w:val="00001297"/>
    <w:rsid w:val="000031B8"/>
    <w:rsid w:val="00005E1F"/>
    <w:rsid w:val="00007A7F"/>
    <w:rsid w:val="000104A8"/>
    <w:rsid w:val="0001161E"/>
    <w:rsid w:val="00014FB8"/>
    <w:rsid w:val="00015FAC"/>
    <w:rsid w:val="00016061"/>
    <w:rsid w:val="00017D36"/>
    <w:rsid w:val="000213CF"/>
    <w:rsid w:val="0002295D"/>
    <w:rsid w:val="00023545"/>
    <w:rsid w:val="00024332"/>
    <w:rsid w:val="00034AFD"/>
    <w:rsid w:val="00035126"/>
    <w:rsid w:val="00035ADA"/>
    <w:rsid w:val="0003659B"/>
    <w:rsid w:val="0004589D"/>
    <w:rsid w:val="0005366D"/>
    <w:rsid w:val="0005538B"/>
    <w:rsid w:val="000566ED"/>
    <w:rsid w:val="00056ECF"/>
    <w:rsid w:val="00057476"/>
    <w:rsid w:val="00060714"/>
    <w:rsid w:val="00062ADD"/>
    <w:rsid w:val="00062FD7"/>
    <w:rsid w:val="00064238"/>
    <w:rsid w:val="000649B8"/>
    <w:rsid w:val="00064C3F"/>
    <w:rsid w:val="0006632B"/>
    <w:rsid w:val="0007027F"/>
    <w:rsid w:val="00071072"/>
    <w:rsid w:val="0007322C"/>
    <w:rsid w:val="00075ABB"/>
    <w:rsid w:val="00076FDE"/>
    <w:rsid w:val="000903D7"/>
    <w:rsid w:val="00091819"/>
    <w:rsid w:val="00091D1E"/>
    <w:rsid w:val="00095BAD"/>
    <w:rsid w:val="00095F1F"/>
    <w:rsid w:val="000A024F"/>
    <w:rsid w:val="000A108D"/>
    <w:rsid w:val="000A3745"/>
    <w:rsid w:val="000A3C1A"/>
    <w:rsid w:val="000A612B"/>
    <w:rsid w:val="000A6320"/>
    <w:rsid w:val="000A72F2"/>
    <w:rsid w:val="000A7E36"/>
    <w:rsid w:val="000B0CCC"/>
    <w:rsid w:val="000B2171"/>
    <w:rsid w:val="000B4732"/>
    <w:rsid w:val="000C06A6"/>
    <w:rsid w:val="000C0EE6"/>
    <w:rsid w:val="000C1F5E"/>
    <w:rsid w:val="000C6B1E"/>
    <w:rsid w:val="000C7383"/>
    <w:rsid w:val="000C768E"/>
    <w:rsid w:val="000D0B52"/>
    <w:rsid w:val="000D11E8"/>
    <w:rsid w:val="000D2FD3"/>
    <w:rsid w:val="000D5574"/>
    <w:rsid w:val="000D59CB"/>
    <w:rsid w:val="000D5B91"/>
    <w:rsid w:val="000D7F15"/>
    <w:rsid w:val="000E0534"/>
    <w:rsid w:val="000E0801"/>
    <w:rsid w:val="000E0A5C"/>
    <w:rsid w:val="000E210F"/>
    <w:rsid w:val="000E2A46"/>
    <w:rsid w:val="000E33D0"/>
    <w:rsid w:val="000E4465"/>
    <w:rsid w:val="000E4CF5"/>
    <w:rsid w:val="000E5624"/>
    <w:rsid w:val="000E6857"/>
    <w:rsid w:val="0010065E"/>
    <w:rsid w:val="00103AA7"/>
    <w:rsid w:val="00103FA1"/>
    <w:rsid w:val="00104E18"/>
    <w:rsid w:val="00114534"/>
    <w:rsid w:val="0011558E"/>
    <w:rsid w:val="00120E2E"/>
    <w:rsid w:val="00120EDB"/>
    <w:rsid w:val="00123878"/>
    <w:rsid w:val="001238C0"/>
    <w:rsid w:val="00123CCC"/>
    <w:rsid w:val="001243BF"/>
    <w:rsid w:val="00126245"/>
    <w:rsid w:val="00130607"/>
    <w:rsid w:val="00132D01"/>
    <w:rsid w:val="0013623A"/>
    <w:rsid w:val="00141DFC"/>
    <w:rsid w:val="0014266F"/>
    <w:rsid w:val="00143E59"/>
    <w:rsid w:val="00152F24"/>
    <w:rsid w:val="00156F80"/>
    <w:rsid w:val="00161AD3"/>
    <w:rsid w:val="001634D6"/>
    <w:rsid w:val="0016766E"/>
    <w:rsid w:val="00171129"/>
    <w:rsid w:val="00171FE5"/>
    <w:rsid w:val="0017460D"/>
    <w:rsid w:val="001752F0"/>
    <w:rsid w:val="00176F0A"/>
    <w:rsid w:val="0017709B"/>
    <w:rsid w:val="0018007A"/>
    <w:rsid w:val="001842E0"/>
    <w:rsid w:val="001857D3"/>
    <w:rsid w:val="001877EA"/>
    <w:rsid w:val="001879F3"/>
    <w:rsid w:val="00190039"/>
    <w:rsid w:val="00190A22"/>
    <w:rsid w:val="0019160E"/>
    <w:rsid w:val="0019286C"/>
    <w:rsid w:val="00193D5C"/>
    <w:rsid w:val="001A0399"/>
    <w:rsid w:val="001A210A"/>
    <w:rsid w:val="001A472A"/>
    <w:rsid w:val="001A4B2F"/>
    <w:rsid w:val="001A6246"/>
    <w:rsid w:val="001A64F9"/>
    <w:rsid w:val="001A7555"/>
    <w:rsid w:val="001A762A"/>
    <w:rsid w:val="001A78D9"/>
    <w:rsid w:val="001B0416"/>
    <w:rsid w:val="001B3B23"/>
    <w:rsid w:val="001B5BB1"/>
    <w:rsid w:val="001C223A"/>
    <w:rsid w:val="001C2757"/>
    <w:rsid w:val="001C4C5D"/>
    <w:rsid w:val="001C6086"/>
    <w:rsid w:val="001D112B"/>
    <w:rsid w:val="001D20C9"/>
    <w:rsid w:val="001D787C"/>
    <w:rsid w:val="001E10FE"/>
    <w:rsid w:val="001E2607"/>
    <w:rsid w:val="001E2C1A"/>
    <w:rsid w:val="001E4655"/>
    <w:rsid w:val="001E7B02"/>
    <w:rsid w:val="001F0FF4"/>
    <w:rsid w:val="001F2C98"/>
    <w:rsid w:val="001F3511"/>
    <w:rsid w:val="001F5CF1"/>
    <w:rsid w:val="001F7E8A"/>
    <w:rsid w:val="00200750"/>
    <w:rsid w:val="00203BA3"/>
    <w:rsid w:val="00204903"/>
    <w:rsid w:val="00210AB7"/>
    <w:rsid w:val="0021334C"/>
    <w:rsid w:val="00213689"/>
    <w:rsid w:val="00213FE2"/>
    <w:rsid w:val="00217835"/>
    <w:rsid w:val="0022024C"/>
    <w:rsid w:val="0022278E"/>
    <w:rsid w:val="00222D74"/>
    <w:rsid w:val="00223D60"/>
    <w:rsid w:val="00224903"/>
    <w:rsid w:val="0022688F"/>
    <w:rsid w:val="00230D29"/>
    <w:rsid w:val="00230E23"/>
    <w:rsid w:val="00231E6C"/>
    <w:rsid w:val="002324A8"/>
    <w:rsid w:val="002336A0"/>
    <w:rsid w:val="00233777"/>
    <w:rsid w:val="00235125"/>
    <w:rsid w:val="00237B9B"/>
    <w:rsid w:val="00242678"/>
    <w:rsid w:val="00243051"/>
    <w:rsid w:val="0024615C"/>
    <w:rsid w:val="002479B7"/>
    <w:rsid w:val="002501A1"/>
    <w:rsid w:val="00254A9E"/>
    <w:rsid w:val="00260934"/>
    <w:rsid w:val="002628A1"/>
    <w:rsid w:val="00264608"/>
    <w:rsid w:val="00264C1B"/>
    <w:rsid w:val="00265EF5"/>
    <w:rsid w:val="002715CA"/>
    <w:rsid w:val="00274240"/>
    <w:rsid w:val="00274460"/>
    <w:rsid w:val="00274DB7"/>
    <w:rsid w:val="002755BB"/>
    <w:rsid w:val="00281023"/>
    <w:rsid w:val="00281715"/>
    <w:rsid w:val="0028384B"/>
    <w:rsid w:val="00283FA3"/>
    <w:rsid w:val="00284326"/>
    <w:rsid w:val="00284FF7"/>
    <w:rsid w:val="00285093"/>
    <w:rsid w:val="00285BEE"/>
    <w:rsid w:val="002949F1"/>
    <w:rsid w:val="0029507F"/>
    <w:rsid w:val="002964A8"/>
    <w:rsid w:val="00296B8B"/>
    <w:rsid w:val="002A0FF4"/>
    <w:rsid w:val="002A29E2"/>
    <w:rsid w:val="002A4675"/>
    <w:rsid w:val="002A6362"/>
    <w:rsid w:val="002A7BA7"/>
    <w:rsid w:val="002B160E"/>
    <w:rsid w:val="002B2EDF"/>
    <w:rsid w:val="002B66A7"/>
    <w:rsid w:val="002B7BFD"/>
    <w:rsid w:val="002C022C"/>
    <w:rsid w:val="002C228C"/>
    <w:rsid w:val="002C2794"/>
    <w:rsid w:val="002C3C97"/>
    <w:rsid w:val="002C4733"/>
    <w:rsid w:val="002D0FDF"/>
    <w:rsid w:val="002D5CCA"/>
    <w:rsid w:val="002D6BDE"/>
    <w:rsid w:val="002E23BC"/>
    <w:rsid w:val="002E2E5A"/>
    <w:rsid w:val="002E7DB0"/>
    <w:rsid w:val="002F1B9E"/>
    <w:rsid w:val="002F3E79"/>
    <w:rsid w:val="002F3E90"/>
    <w:rsid w:val="002F6042"/>
    <w:rsid w:val="002F661D"/>
    <w:rsid w:val="00301132"/>
    <w:rsid w:val="0031118A"/>
    <w:rsid w:val="00311288"/>
    <w:rsid w:val="00311CE6"/>
    <w:rsid w:val="00312325"/>
    <w:rsid w:val="00312DEF"/>
    <w:rsid w:val="00313876"/>
    <w:rsid w:val="003231F6"/>
    <w:rsid w:val="00323709"/>
    <w:rsid w:val="003270ED"/>
    <w:rsid w:val="00327557"/>
    <w:rsid w:val="00327C36"/>
    <w:rsid w:val="00331FB2"/>
    <w:rsid w:val="00332EAC"/>
    <w:rsid w:val="003336DA"/>
    <w:rsid w:val="00334662"/>
    <w:rsid w:val="00334899"/>
    <w:rsid w:val="003409DA"/>
    <w:rsid w:val="003423B5"/>
    <w:rsid w:val="0034242A"/>
    <w:rsid w:val="0034337E"/>
    <w:rsid w:val="00345EC4"/>
    <w:rsid w:val="00345F79"/>
    <w:rsid w:val="00350526"/>
    <w:rsid w:val="003548BD"/>
    <w:rsid w:val="00356D53"/>
    <w:rsid w:val="00362772"/>
    <w:rsid w:val="00362BC7"/>
    <w:rsid w:val="00363453"/>
    <w:rsid w:val="003636C3"/>
    <w:rsid w:val="003662BE"/>
    <w:rsid w:val="00366614"/>
    <w:rsid w:val="00366E2C"/>
    <w:rsid w:val="003672CB"/>
    <w:rsid w:val="003674F6"/>
    <w:rsid w:val="00372B57"/>
    <w:rsid w:val="00374F62"/>
    <w:rsid w:val="00376E6A"/>
    <w:rsid w:val="003805D7"/>
    <w:rsid w:val="0038185F"/>
    <w:rsid w:val="00384046"/>
    <w:rsid w:val="0038426E"/>
    <w:rsid w:val="00385950"/>
    <w:rsid w:val="0038648B"/>
    <w:rsid w:val="00390902"/>
    <w:rsid w:val="00392D81"/>
    <w:rsid w:val="0039486F"/>
    <w:rsid w:val="003949CC"/>
    <w:rsid w:val="00396B5C"/>
    <w:rsid w:val="003A0AF3"/>
    <w:rsid w:val="003A1145"/>
    <w:rsid w:val="003A3C15"/>
    <w:rsid w:val="003A3ED6"/>
    <w:rsid w:val="003B10DC"/>
    <w:rsid w:val="003B1FF2"/>
    <w:rsid w:val="003B3AB6"/>
    <w:rsid w:val="003B6D76"/>
    <w:rsid w:val="003B731D"/>
    <w:rsid w:val="003C1006"/>
    <w:rsid w:val="003C27EE"/>
    <w:rsid w:val="003C369D"/>
    <w:rsid w:val="003C3EAD"/>
    <w:rsid w:val="003C5D57"/>
    <w:rsid w:val="003C6580"/>
    <w:rsid w:val="003D1BDD"/>
    <w:rsid w:val="003D53C4"/>
    <w:rsid w:val="003D5BC6"/>
    <w:rsid w:val="003D609B"/>
    <w:rsid w:val="003D6159"/>
    <w:rsid w:val="003D645C"/>
    <w:rsid w:val="003E0A3A"/>
    <w:rsid w:val="003E1458"/>
    <w:rsid w:val="003E181A"/>
    <w:rsid w:val="003E444B"/>
    <w:rsid w:val="003E5CBF"/>
    <w:rsid w:val="003E7B52"/>
    <w:rsid w:val="003F1C29"/>
    <w:rsid w:val="003F1E72"/>
    <w:rsid w:val="003F2776"/>
    <w:rsid w:val="003F6F44"/>
    <w:rsid w:val="00400816"/>
    <w:rsid w:val="00401957"/>
    <w:rsid w:val="0040423C"/>
    <w:rsid w:val="00404774"/>
    <w:rsid w:val="004063A9"/>
    <w:rsid w:val="00406D7C"/>
    <w:rsid w:val="0040786A"/>
    <w:rsid w:val="00410B92"/>
    <w:rsid w:val="004112C1"/>
    <w:rsid w:val="004133C0"/>
    <w:rsid w:val="004153BB"/>
    <w:rsid w:val="00416003"/>
    <w:rsid w:val="00416F7D"/>
    <w:rsid w:val="004175EC"/>
    <w:rsid w:val="00420FC5"/>
    <w:rsid w:val="00423CE4"/>
    <w:rsid w:val="004247D0"/>
    <w:rsid w:val="00424EC8"/>
    <w:rsid w:val="00426F14"/>
    <w:rsid w:val="004315E0"/>
    <w:rsid w:val="004328BE"/>
    <w:rsid w:val="00432C68"/>
    <w:rsid w:val="004340C9"/>
    <w:rsid w:val="00434FE2"/>
    <w:rsid w:val="0043703E"/>
    <w:rsid w:val="00442093"/>
    <w:rsid w:val="004421A0"/>
    <w:rsid w:val="00442C09"/>
    <w:rsid w:val="00443F40"/>
    <w:rsid w:val="004457AB"/>
    <w:rsid w:val="00447496"/>
    <w:rsid w:val="00450475"/>
    <w:rsid w:val="00451794"/>
    <w:rsid w:val="00452676"/>
    <w:rsid w:val="004558BA"/>
    <w:rsid w:val="0045617D"/>
    <w:rsid w:val="00461493"/>
    <w:rsid w:val="00467C03"/>
    <w:rsid w:val="00470962"/>
    <w:rsid w:val="00476541"/>
    <w:rsid w:val="00477346"/>
    <w:rsid w:val="004778EE"/>
    <w:rsid w:val="00480567"/>
    <w:rsid w:val="00481DD4"/>
    <w:rsid w:val="00485674"/>
    <w:rsid w:val="004859F9"/>
    <w:rsid w:val="00485CA6"/>
    <w:rsid w:val="0048604C"/>
    <w:rsid w:val="004902C6"/>
    <w:rsid w:val="004928A1"/>
    <w:rsid w:val="00492D09"/>
    <w:rsid w:val="00494243"/>
    <w:rsid w:val="00495689"/>
    <w:rsid w:val="004962ED"/>
    <w:rsid w:val="004968DF"/>
    <w:rsid w:val="00497778"/>
    <w:rsid w:val="004A02CA"/>
    <w:rsid w:val="004A120A"/>
    <w:rsid w:val="004A1254"/>
    <w:rsid w:val="004A260B"/>
    <w:rsid w:val="004A2925"/>
    <w:rsid w:val="004A38C0"/>
    <w:rsid w:val="004A7B77"/>
    <w:rsid w:val="004B0AF5"/>
    <w:rsid w:val="004B16E2"/>
    <w:rsid w:val="004B2A5F"/>
    <w:rsid w:val="004B47AE"/>
    <w:rsid w:val="004C14FD"/>
    <w:rsid w:val="004C7320"/>
    <w:rsid w:val="004C7E4C"/>
    <w:rsid w:val="004D09EE"/>
    <w:rsid w:val="004D1F53"/>
    <w:rsid w:val="004D5794"/>
    <w:rsid w:val="004E0B54"/>
    <w:rsid w:val="004E53EB"/>
    <w:rsid w:val="004E54BB"/>
    <w:rsid w:val="004E58FE"/>
    <w:rsid w:val="004E730C"/>
    <w:rsid w:val="004E785C"/>
    <w:rsid w:val="004F0A89"/>
    <w:rsid w:val="004F5A2E"/>
    <w:rsid w:val="00507465"/>
    <w:rsid w:val="00510147"/>
    <w:rsid w:val="005147ED"/>
    <w:rsid w:val="00522127"/>
    <w:rsid w:val="00522C87"/>
    <w:rsid w:val="0052454E"/>
    <w:rsid w:val="00524994"/>
    <w:rsid w:val="00533D5D"/>
    <w:rsid w:val="00537DBE"/>
    <w:rsid w:val="00541CE3"/>
    <w:rsid w:val="005439AD"/>
    <w:rsid w:val="00543CF7"/>
    <w:rsid w:val="00546C56"/>
    <w:rsid w:val="00550216"/>
    <w:rsid w:val="00553E8D"/>
    <w:rsid w:val="005543D3"/>
    <w:rsid w:val="005600EF"/>
    <w:rsid w:val="00560BBD"/>
    <w:rsid w:val="00560E9F"/>
    <w:rsid w:val="00562FC4"/>
    <w:rsid w:val="00564B6A"/>
    <w:rsid w:val="005652A3"/>
    <w:rsid w:val="00565F5F"/>
    <w:rsid w:val="005677BE"/>
    <w:rsid w:val="00570C92"/>
    <w:rsid w:val="00576DB9"/>
    <w:rsid w:val="00586CD6"/>
    <w:rsid w:val="00586E14"/>
    <w:rsid w:val="005943C9"/>
    <w:rsid w:val="00596532"/>
    <w:rsid w:val="00596685"/>
    <w:rsid w:val="00596BC5"/>
    <w:rsid w:val="005A2F63"/>
    <w:rsid w:val="005B23AF"/>
    <w:rsid w:val="005B2B83"/>
    <w:rsid w:val="005B5006"/>
    <w:rsid w:val="005C6946"/>
    <w:rsid w:val="005C710F"/>
    <w:rsid w:val="005C73C9"/>
    <w:rsid w:val="005D16D1"/>
    <w:rsid w:val="005D1F42"/>
    <w:rsid w:val="005D2CBE"/>
    <w:rsid w:val="005D348E"/>
    <w:rsid w:val="005D49DA"/>
    <w:rsid w:val="005E5644"/>
    <w:rsid w:val="005F2459"/>
    <w:rsid w:val="005F4FBB"/>
    <w:rsid w:val="005F5844"/>
    <w:rsid w:val="00600AF1"/>
    <w:rsid w:val="00601472"/>
    <w:rsid w:val="00601F46"/>
    <w:rsid w:val="0060243F"/>
    <w:rsid w:val="00607FBB"/>
    <w:rsid w:val="006111AF"/>
    <w:rsid w:val="0061127E"/>
    <w:rsid w:val="0061295D"/>
    <w:rsid w:val="00612FF4"/>
    <w:rsid w:val="00615DF6"/>
    <w:rsid w:val="00620A0A"/>
    <w:rsid w:val="00620D2C"/>
    <w:rsid w:val="00623029"/>
    <w:rsid w:val="00623AAF"/>
    <w:rsid w:val="00624C65"/>
    <w:rsid w:val="00625A95"/>
    <w:rsid w:val="00626C18"/>
    <w:rsid w:val="0062796A"/>
    <w:rsid w:val="00630507"/>
    <w:rsid w:val="00630537"/>
    <w:rsid w:val="00636955"/>
    <w:rsid w:val="006464E2"/>
    <w:rsid w:val="00646B93"/>
    <w:rsid w:val="00651736"/>
    <w:rsid w:val="00652FE7"/>
    <w:rsid w:val="00653866"/>
    <w:rsid w:val="00653868"/>
    <w:rsid w:val="00654608"/>
    <w:rsid w:val="00655352"/>
    <w:rsid w:val="006558B6"/>
    <w:rsid w:val="006559EC"/>
    <w:rsid w:val="006570AA"/>
    <w:rsid w:val="00657C5B"/>
    <w:rsid w:val="00660D96"/>
    <w:rsid w:val="00660F13"/>
    <w:rsid w:val="006631F0"/>
    <w:rsid w:val="0066389E"/>
    <w:rsid w:val="00666DE0"/>
    <w:rsid w:val="00666F7A"/>
    <w:rsid w:val="00667DEF"/>
    <w:rsid w:val="00670078"/>
    <w:rsid w:val="00674C52"/>
    <w:rsid w:val="00676B7B"/>
    <w:rsid w:val="00677722"/>
    <w:rsid w:val="00677DAA"/>
    <w:rsid w:val="00684E00"/>
    <w:rsid w:val="00690B01"/>
    <w:rsid w:val="006913BB"/>
    <w:rsid w:val="006916D2"/>
    <w:rsid w:val="00692480"/>
    <w:rsid w:val="00696846"/>
    <w:rsid w:val="00696CC8"/>
    <w:rsid w:val="006972CA"/>
    <w:rsid w:val="006A12E3"/>
    <w:rsid w:val="006A2BC3"/>
    <w:rsid w:val="006B077F"/>
    <w:rsid w:val="006B465C"/>
    <w:rsid w:val="006C1FC5"/>
    <w:rsid w:val="006C2C4A"/>
    <w:rsid w:val="006C5D1F"/>
    <w:rsid w:val="006C6D28"/>
    <w:rsid w:val="006C6F81"/>
    <w:rsid w:val="006C706C"/>
    <w:rsid w:val="006D49A6"/>
    <w:rsid w:val="006D49DB"/>
    <w:rsid w:val="006D4D1C"/>
    <w:rsid w:val="006E3FD5"/>
    <w:rsid w:val="006E4017"/>
    <w:rsid w:val="006E58D0"/>
    <w:rsid w:val="006E6849"/>
    <w:rsid w:val="006F3F31"/>
    <w:rsid w:val="006F5C6D"/>
    <w:rsid w:val="006F7D71"/>
    <w:rsid w:val="00701F14"/>
    <w:rsid w:val="0070231F"/>
    <w:rsid w:val="00702A19"/>
    <w:rsid w:val="00704C14"/>
    <w:rsid w:val="00706E89"/>
    <w:rsid w:val="0070710F"/>
    <w:rsid w:val="00707F9F"/>
    <w:rsid w:val="007101FF"/>
    <w:rsid w:val="00711EDE"/>
    <w:rsid w:val="00714895"/>
    <w:rsid w:val="00715EA1"/>
    <w:rsid w:val="00716186"/>
    <w:rsid w:val="00716BBC"/>
    <w:rsid w:val="00717AB7"/>
    <w:rsid w:val="0072041A"/>
    <w:rsid w:val="00720BF1"/>
    <w:rsid w:val="00721221"/>
    <w:rsid w:val="0072466A"/>
    <w:rsid w:val="00727ACA"/>
    <w:rsid w:val="007329E1"/>
    <w:rsid w:val="00732DEF"/>
    <w:rsid w:val="00733887"/>
    <w:rsid w:val="00737E26"/>
    <w:rsid w:val="00740C95"/>
    <w:rsid w:val="0074331B"/>
    <w:rsid w:val="007503A0"/>
    <w:rsid w:val="0075416B"/>
    <w:rsid w:val="00755A04"/>
    <w:rsid w:val="00755A08"/>
    <w:rsid w:val="0075617B"/>
    <w:rsid w:val="00757A29"/>
    <w:rsid w:val="00760F83"/>
    <w:rsid w:val="00763FB9"/>
    <w:rsid w:val="00766323"/>
    <w:rsid w:val="00767F87"/>
    <w:rsid w:val="00771177"/>
    <w:rsid w:val="00773698"/>
    <w:rsid w:val="007771AA"/>
    <w:rsid w:val="00777A95"/>
    <w:rsid w:val="007822B2"/>
    <w:rsid w:val="0078490F"/>
    <w:rsid w:val="00791E6E"/>
    <w:rsid w:val="007927F2"/>
    <w:rsid w:val="007944D6"/>
    <w:rsid w:val="0079728A"/>
    <w:rsid w:val="00797AE9"/>
    <w:rsid w:val="007A335B"/>
    <w:rsid w:val="007A59C0"/>
    <w:rsid w:val="007A6573"/>
    <w:rsid w:val="007A778B"/>
    <w:rsid w:val="007A7880"/>
    <w:rsid w:val="007A79DF"/>
    <w:rsid w:val="007B0B4D"/>
    <w:rsid w:val="007B5F04"/>
    <w:rsid w:val="007B5FD4"/>
    <w:rsid w:val="007B6017"/>
    <w:rsid w:val="007B626C"/>
    <w:rsid w:val="007C27AA"/>
    <w:rsid w:val="007C3F59"/>
    <w:rsid w:val="007C603C"/>
    <w:rsid w:val="007D0194"/>
    <w:rsid w:val="007D1438"/>
    <w:rsid w:val="007D1FA1"/>
    <w:rsid w:val="007D2ABD"/>
    <w:rsid w:val="007D5239"/>
    <w:rsid w:val="007D52C2"/>
    <w:rsid w:val="007E2496"/>
    <w:rsid w:val="007E268D"/>
    <w:rsid w:val="007E2ACA"/>
    <w:rsid w:val="007E33C6"/>
    <w:rsid w:val="007F185D"/>
    <w:rsid w:val="007F356D"/>
    <w:rsid w:val="007F35D8"/>
    <w:rsid w:val="007F5DA3"/>
    <w:rsid w:val="00801088"/>
    <w:rsid w:val="00802C99"/>
    <w:rsid w:val="008032AA"/>
    <w:rsid w:val="00805B40"/>
    <w:rsid w:val="008130BA"/>
    <w:rsid w:val="008168B2"/>
    <w:rsid w:val="00821E70"/>
    <w:rsid w:val="00823960"/>
    <w:rsid w:val="00823EC5"/>
    <w:rsid w:val="00827F4F"/>
    <w:rsid w:val="008306A2"/>
    <w:rsid w:val="00830EB7"/>
    <w:rsid w:val="0083140E"/>
    <w:rsid w:val="00832241"/>
    <w:rsid w:val="008323E3"/>
    <w:rsid w:val="008341DE"/>
    <w:rsid w:val="00836B03"/>
    <w:rsid w:val="00837D79"/>
    <w:rsid w:val="0084004C"/>
    <w:rsid w:val="008423C5"/>
    <w:rsid w:val="008433B6"/>
    <w:rsid w:val="008440C9"/>
    <w:rsid w:val="00844E0D"/>
    <w:rsid w:val="00852D73"/>
    <w:rsid w:val="00853619"/>
    <w:rsid w:val="008542CE"/>
    <w:rsid w:val="00857BC3"/>
    <w:rsid w:val="0086096B"/>
    <w:rsid w:val="00860AFA"/>
    <w:rsid w:val="0086431C"/>
    <w:rsid w:val="008644F1"/>
    <w:rsid w:val="00864C8C"/>
    <w:rsid w:val="0086538F"/>
    <w:rsid w:val="00870810"/>
    <w:rsid w:val="00870C1E"/>
    <w:rsid w:val="00871043"/>
    <w:rsid w:val="0087248C"/>
    <w:rsid w:val="00872FD6"/>
    <w:rsid w:val="0087455F"/>
    <w:rsid w:val="00876CF6"/>
    <w:rsid w:val="0088702D"/>
    <w:rsid w:val="008937EB"/>
    <w:rsid w:val="0089469D"/>
    <w:rsid w:val="008956AE"/>
    <w:rsid w:val="0089689F"/>
    <w:rsid w:val="008A41D4"/>
    <w:rsid w:val="008A4675"/>
    <w:rsid w:val="008A5EBA"/>
    <w:rsid w:val="008A624B"/>
    <w:rsid w:val="008A6643"/>
    <w:rsid w:val="008A6CD8"/>
    <w:rsid w:val="008A6E22"/>
    <w:rsid w:val="008B54A9"/>
    <w:rsid w:val="008B7B7D"/>
    <w:rsid w:val="008C06A3"/>
    <w:rsid w:val="008C5E1B"/>
    <w:rsid w:val="008C68D2"/>
    <w:rsid w:val="008D08E9"/>
    <w:rsid w:val="008D0FE9"/>
    <w:rsid w:val="008D3D13"/>
    <w:rsid w:val="008D488F"/>
    <w:rsid w:val="008D6ABC"/>
    <w:rsid w:val="008E147B"/>
    <w:rsid w:val="008E23CE"/>
    <w:rsid w:val="008E438D"/>
    <w:rsid w:val="008E5127"/>
    <w:rsid w:val="008F12CF"/>
    <w:rsid w:val="008F168A"/>
    <w:rsid w:val="008F3720"/>
    <w:rsid w:val="008F7522"/>
    <w:rsid w:val="00901C01"/>
    <w:rsid w:val="0090541A"/>
    <w:rsid w:val="0090738A"/>
    <w:rsid w:val="00910445"/>
    <w:rsid w:val="0091118D"/>
    <w:rsid w:val="00912C51"/>
    <w:rsid w:val="00914B87"/>
    <w:rsid w:val="009170B7"/>
    <w:rsid w:val="009241E7"/>
    <w:rsid w:val="00924DD2"/>
    <w:rsid w:val="009326C6"/>
    <w:rsid w:val="00934EC1"/>
    <w:rsid w:val="00934FE8"/>
    <w:rsid w:val="00936773"/>
    <w:rsid w:val="00936F70"/>
    <w:rsid w:val="009419D2"/>
    <w:rsid w:val="0095000E"/>
    <w:rsid w:val="00953485"/>
    <w:rsid w:val="00953E6A"/>
    <w:rsid w:val="009555BC"/>
    <w:rsid w:val="009568DC"/>
    <w:rsid w:val="00956A3D"/>
    <w:rsid w:val="00962B61"/>
    <w:rsid w:val="0096439A"/>
    <w:rsid w:val="009675F2"/>
    <w:rsid w:val="00972B52"/>
    <w:rsid w:val="00976D23"/>
    <w:rsid w:val="009772EA"/>
    <w:rsid w:val="00980F5C"/>
    <w:rsid w:val="00982274"/>
    <w:rsid w:val="00986425"/>
    <w:rsid w:val="00987174"/>
    <w:rsid w:val="009903DB"/>
    <w:rsid w:val="00995428"/>
    <w:rsid w:val="009A01C6"/>
    <w:rsid w:val="009A3B25"/>
    <w:rsid w:val="009A40D3"/>
    <w:rsid w:val="009A7689"/>
    <w:rsid w:val="009B186D"/>
    <w:rsid w:val="009B2BB4"/>
    <w:rsid w:val="009B2DD8"/>
    <w:rsid w:val="009B4535"/>
    <w:rsid w:val="009B714A"/>
    <w:rsid w:val="009C3A03"/>
    <w:rsid w:val="009C3E4F"/>
    <w:rsid w:val="009C4DA0"/>
    <w:rsid w:val="009C6232"/>
    <w:rsid w:val="009C671A"/>
    <w:rsid w:val="009D0320"/>
    <w:rsid w:val="009D3C63"/>
    <w:rsid w:val="009D58F8"/>
    <w:rsid w:val="009E22C0"/>
    <w:rsid w:val="009E3DF9"/>
    <w:rsid w:val="009E5F80"/>
    <w:rsid w:val="009F50F6"/>
    <w:rsid w:val="009F512B"/>
    <w:rsid w:val="009F7DE1"/>
    <w:rsid w:val="00A04A71"/>
    <w:rsid w:val="00A05EA7"/>
    <w:rsid w:val="00A07D94"/>
    <w:rsid w:val="00A10129"/>
    <w:rsid w:val="00A10CB2"/>
    <w:rsid w:val="00A10E5B"/>
    <w:rsid w:val="00A1176A"/>
    <w:rsid w:val="00A11A0E"/>
    <w:rsid w:val="00A13CD2"/>
    <w:rsid w:val="00A15B4C"/>
    <w:rsid w:val="00A16446"/>
    <w:rsid w:val="00A22559"/>
    <w:rsid w:val="00A22901"/>
    <w:rsid w:val="00A266E9"/>
    <w:rsid w:val="00A30805"/>
    <w:rsid w:val="00A32DE9"/>
    <w:rsid w:val="00A33FF3"/>
    <w:rsid w:val="00A3417E"/>
    <w:rsid w:val="00A3523E"/>
    <w:rsid w:val="00A364CE"/>
    <w:rsid w:val="00A36E82"/>
    <w:rsid w:val="00A40492"/>
    <w:rsid w:val="00A41714"/>
    <w:rsid w:val="00A429DD"/>
    <w:rsid w:val="00A43CEF"/>
    <w:rsid w:val="00A440D9"/>
    <w:rsid w:val="00A445ED"/>
    <w:rsid w:val="00A44B7C"/>
    <w:rsid w:val="00A45351"/>
    <w:rsid w:val="00A453F6"/>
    <w:rsid w:val="00A45538"/>
    <w:rsid w:val="00A46ED0"/>
    <w:rsid w:val="00A50158"/>
    <w:rsid w:val="00A502C8"/>
    <w:rsid w:val="00A50CAC"/>
    <w:rsid w:val="00A521D7"/>
    <w:rsid w:val="00A55C65"/>
    <w:rsid w:val="00A56D5F"/>
    <w:rsid w:val="00A57769"/>
    <w:rsid w:val="00A61D2E"/>
    <w:rsid w:val="00A6278B"/>
    <w:rsid w:val="00A6377B"/>
    <w:rsid w:val="00A64B04"/>
    <w:rsid w:val="00A655C6"/>
    <w:rsid w:val="00A67E6B"/>
    <w:rsid w:val="00A700E1"/>
    <w:rsid w:val="00A70637"/>
    <w:rsid w:val="00A76B98"/>
    <w:rsid w:val="00A76CC4"/>
    <w:rsid w:val="00A802F7"/>
    <w:rsid w:val="00A8038C"/>
    <w:rsid w:val="00A8095A"/>
    <w:rsid w:val="00A8384B"/>
    <w:rsid w:val="00A83A1B"/>
    <w:rsid w:val="00A83C68"/>
    <w:rsid w:val="00A951A9"/>
    <w:rsid w:val="00A9547A"/>
    <w:rsid w:val="00AA18AC"/>
    <w:rsid w:val="00AA350D"/>
    <w:rsid w:val="00AA42CB"/>
    <w:rsid w:val="00AA4B1A"/>
    <w:rsid w:val="00AA6651"/>
    <w:rsid w:val="00AB283A"/>
    <w:rsid w:val="00AB2F33"/>
    <w:rsid w:val="00AB40A2"/>
    <w:rsid w:val="00AB42B3"/>
    <w:rsid w:val="00AB7989"/>
    <w:rsid w:val="00AC307E"/>
    <w:rsid w:val="00AC70A7"/>
    <w:rsid w:val="00AC7481"/>
    <w:rsid w:val="00AD7629"/>
    <w:rsid w:val="00AE15FA"/>
    <w:rsid w:val="00AE2099"/>
    <w:rsid w:val="00AE6B18"/>
    <w:rsid w:val="00AF0B77"/>
    <w:rsid w:val="00AF0F75"/>
    <w:rsid w:val="00AF2855"/>
    <w:rsid w:val="00AF7123"/>
    <w:rsid w:val="00AF74E8"/>
    <w:rsid w:val="00B02456"/>
    <w:rsid w:val="00B03887"/>
    <w:rsid w:val="00B10779"/>
    <w:rsid w:val="00B12579"/>
    <w:rsid w:val="00B126C2"/>
    <w:rsid w:val="00B1792D"/>
    <w:rsid w:val="00B17A53"/>
    <w:rsid w:val="00B22FFF"/>
    <w:rsid w:val="00B2406F"/>
    <w:rsid w:val="00B26B02"/>
    <w:rsid w:val="00B30C08"/>
    <w:rsid w:val="00B37453"/>
    <w:rsid w:val="00B43001"/>
    <w:rsid w:val="00B43F26"/>
    <w:rsid w:val="00B46B03"/>
    <w:rsid w:val="00B47D5C"/>
    <w:rsid w:val="00B51376"/>
    <w:rsid w:val="00B5224C"/>
    <w:rsid w:val="00B526DF"/>
    <w:rsid w:val="00B542F3"/>
    <w:rsid w:val="00B56107"/>
    <w:rsid w:val="00B56909"/>
    <w:rsid w:val="00B57FED"/>
    <w:rsid w:val="00B60127"/>
    <w:rsid w:val="00B60C91"/>
    <w:rsid w:val="00B658C1"/>
    <w:rsid w:val="00B664F5"/>
    <w:rsid w:val="00B67FCB"/>
    <w:rsid w:val="00B72FA7"/>
    <w:rsid w:val="00B7496F"/>
    <w:rsid w:val="00B76C6B"/>
    <w:rsid w:val="00B85B9B"/>
    <w:rsid w:val="00B86D0A"/>
    <w:rsid w:val="00B9016D"/>
    <w:rsid w:val="00B91AD1"/>
    <w:rsid w:val="00BA1285"/>
    <w:rsid w:val="00BA137E"/>
    <w:rsid w:val="00BA33C5"/>
    <w:rsid w:val="00BA423D"/>
    <w:rsid w:val="00BA4599"/>
    <w:rsid w:val="00BA71DA"/>
    <w:rsid w:val="00BA730B"/>
    <w:rsid w:val="00BB0653"/>
    <w:rsid w:val="00BB3B3A"/>
    <w:rsid w:val="00BB545B"/>
    <w:rsid w:val="00BC0D26"/>
    <w:rsid w:val="00BC3B1F"/>
    <w:rsid w:val="00BC62BF"/>
    <w:rsid w:val="00BD1A76"/>
    <w:rsid w:val="00BD1CB9"/>
    <w:rsid w:val="00BD378C"/>
    <w:rsid w:val="00BD4EB6"/>
    <w:rsid w:val="00BD58B0"/>
    <w:rsid w:val="00BD670B"/>
    <w:rsid w:val="00BE092C"/>
    <w:rsid w:val="00BE19F5"/>
    <w:rsid w:val="00BE208C"/>
    <w:rsid w:val="00BE2845"/>
    <w:rsid w:val="00BE383D"/>
    <w:rsid w:val="00BE4F37"/>
    <w:rsid w:val="00BE5CC0"/>
    <w:rsid w:val="00BE7E32"/>
    <w:rsid w:val="00BF251A"/>
    <w:rsid w:val="00BF3014"/>
    <w:rsid w:val="00BF3A95"/>
    <w:rsid w:val="00BF3B39"/>
    <w:rsid w:val="00BF6E49"/>
    <w:rsid w:val="00C03EE4"/>
    <w:rsid w:val="00C0659C"/>
    <w:rsid w:val="00C11361"/>
    <w:rsid w:val="00C14BCE"/>
    <w:rsid w:val="00C22582"/>
    <w:rsid w:val="00C22E55"/>
    <w:rsid w:val="00C259D6"/>
    <w:rsid w:val="00C25D2A"/>
    <w:rsid w:val="00C25F86"/>
    <w:rsid w:val="00C26977"/>
    <w:rsid w:val="00C3179B"/>
    <w:rsid w:val="00C363C4"/>
    <w:rsid w:val="00C3724F"/>
    <w:rsid w:val="00C40137"/>
    <w:rsid w:val="00C41C07"/>
    <w:rsid w:val="00C46D51"/>
    <w:rsid w:val="00C472A2"/>
    <w:rsid w:val="00C477C4"/>
    <w:rsid w:val="00C47F21"/>
    <w:rsid w:val="00C5003F"/>
    <w:rsid w:val="00C5128C"/>
    <w:rsid w:val="00C51CE8"/>
    <w:rsid w:val="00C5372D"/>
    <w:rsid w:val="00C55824"/>
    <w:rsid w:val="00C5711E"/>
    <w:rsid w:val="00C5776C"/>
    <w:rsid w:val="00C60A83"/>
    <w:rsid w:val="00C620F1"/>
    <w:rsid w:val="00C64552"/>
    <w:rsid w:val="00C64B19"/>
    <w:rsid w:val="00C664DE"/>
    <w:rsid w:val="00C72426"/>
    <w:rsid w:val="00C72B24"/>
    <w:rsid w:val="00C75616"/>
    <w:rsid w:val="00C8079A"/>
    <w:rsid w:val="00C87AF9"/>
    <w:rsid w:val="00C912D2"/>
    <w:rsid w:val="00C9144E"/>
    <w:rsid w:val="00C92157"/>
    <w:rsid w:val="00C9336F"/>
    <w:rsid w:val="00C93CDB"/>
    <w:rsid w:val="00C94E27"/>
    <w:rsid w:val="00CA00E6"/>
    <w:rsid w:val="00CA03B9"/>
    <w:rsid w:val="00CA35C5"/>
    <w:rsid w:val="00CA4850"/>
    <w:rsid w:val="00CA5892"/>
    <w:rsid w:val="00CA7C9D"/>
    <w:rsid w:val="00CA7CBB"/>
    <w:rsid w:val="00CB0FE1"/>
    <w:rsid w:val="00CB3858"/>
    <w:rsid w:val="00CC31D7"/>
    <w:rsid w:val="00CC3C87"/>
    <w:rsid w:val="00CC590F"/>
    <w:rsid w:val="00CC689F"/>
    <w:rsid w:val="00CC70AF"/>
    <w:rsid w:val="00CD238F"/>
    <w:rsid w:val="00CD3D93"/>
    <w:rsid w:val="00CD4198"/>
    <w:rsid w:val="00CD52D5"/>
    <w:rsid w:val="00CD6976"/>
    <w:rsid w:val="00CE1552"/>
    <w:rsid w:val="00CE1FC2"/>
    <w:rsid w:val="00CE24FA"/>
    <w:rsid w:val="00CE2614"/>
    <w:rsid w:val="00CE27CC"/>
    <w:rsid w:val="00CE2CF1"/>
    <w:rsid w:val="00CE4240"/>
    <w:rsid w:val="00CE4810"/>
    <w:rsid w:val="00CE690A"/>
    <w:rsid w:val="00CF0234"/>
    <w:rsid w:val="00CF2377"/>
    <w:rsid w:val="00CF47DC"/>
    <w:rsid w:val="00CF4E2D"/>
    <w:rsid w:val="00CF5E99"/>
    <w:rsid w:val="00CF7097"/>
    <w:rsid w:val="00D01B78"/>
    <w:rsid w:val="00D0274E"/>
    <w:rsid w:val="00D04FEC"/>
    <w:rsid w:val="00D058A6"/>
    <w:rsid w:val="00D06CF6"/>
    <w:rsid w:val="00D071F7"/>
    <w:rsid w:val="00D07933"/>
    <w:rsid w:val="00D101B8"/>
    <w:rsid w:val="00D12ED7"/>
    <w:rsid w:val="00D13049"/>
    <w:rsid w:val="00D14E78"/>
    <w:rsid w:val="00D31AEE"/>
    <w:rsid w:val="00D35C4C"/>
    <w:rsid w:val="00D365D2"/>
    <w:rsid w:val="00D43119"/>
    <w:rsid w:val="00D446C6"/>
    <w:rsid w:val="00D479A1"/>
    <w:rsid w:val="00D51A76"/>
    <w:rsid w:val="00D5353A"/>
    <w:rsid w:val="00D54E8D"/>
    <w:rsid w:val="00D61467"/>
    <w:rsid w:val="00D6232B"/>
    <w:rsid w:val="00D64FB2"/>
    <w:rsid w:val="00D718F4"/>
    <w:rsid w:val="00D7358F"/>
    <w:rsid w:val="00D7798C"/>
    <w:rsid w:val="00D8226F"/>
    <w:rsid w:val="00D82817"/>
    <w:rsid w:val="00D846AC"/>
    <w:rsid w:val="00D87245"/>
    <w:rsid w:val="00D8738D"/>
    <w:rsid w:val="00D9156C"/>
    <w:rsid w:val="00D93D87"/>
    <w:rsid w:val="00D94F9F"/>
    <w:rsid w:val="00D95228"/>
    <w:rsid w:val="00D95CD3"/>
    <w:rsid w:val="00D96B01"/>
    <w:rsid w:val="00D9760D"/>
    <w:rsid w:val="00DA3530"/>
    <w:rsid w:val="00DA677C"/>
    <w:rsid w:val="00DA7EA9"/>
    <w:rsid w:val="00DB0D5A"/>
    <w:rsid w:val="00DB31F8"/>
    <w:rsid w:val="00DB37DC"/>
    <w:rsid w:val="00DB7E1C"/>
    <w:rsid w:val="00DC02FA"/>
    <w:rsid w:val="00DC68BD"/>
    <w:rsid w:val="00DC7A7E"/>
    <w:rsid w:val="00DD2065"/>
    <w:rsid w:val="00DD288C"/>
    <w:rsid w:val="00DD36FC"/>
    <w:rsid w:val="00DD4C24"/>
    <w:rsid w:val="00DE1459"/>
    <w:rsid w:val="00DE1FC6"/>
    <w:rsid w:val="00DE2864"/>
    <w:rsid w:val="00DE3E46"/>
    <w:rsid w:val="00DE6951"/>
    <w:rsid w:val="00DE6BDD"/>
    <w:rsid w:val="00DF38F0"/>
    <w:rsid w:val="00DF41F0"/>
    <w:rsid w:val="00DF5BFE"/>
    <w:rsid w:val="00DF6B75"/>
    <w:rsid w:val="00DF7660"/>
    <w:rsid w:val="00DF7CDC"/>
    <w:rsid w:val="00E02311"/>
    <w:rsid w:val="00E04BC1"/>
    <w:rsid w:val="00E05436"/>
    <w:rsid w:val="00E06290"/>
    <w:rsid w:val="00E106AC"/>
    <w:rsid w:val="00E140AB"/>
    <w:rsid w:val="00E15BE6"/>
    <w:rsid w:val="00E2085B"/>
    <w:rsid w:val="00E219D6"/>
    <w:rsid w:val="00E24B03"/>
    <w:rsid w:val="00E2758F"/>
    <w:rsid w:val="00E31ED5"/>
    <w:rsid w:val="00E323E6"/>
    <w:rsid w:val="00E33126"/>
    <w:rsid w:val="00E3534E"/>
    <w:rsid w:val="00E37280"/>
    <w:rsid w:val="00E4133F"/>
    <w:rsid w:val="00E41B26"/>
    <w:rsid w:val="00E44860"/>
    <w:rsid w:val="00E44C11"/>
    <w:rsid w:val="00E45965"/>
    <w:rsid w:val="00E5515F"/>
    <w:rsid w:val="00E5628C"/>
    <w:rsid w:val="00E61DAB"/>
    <w:rsid w:val="00E62057"/>
    <w:rsid w:val="00E62337"/>
    <w:rsid w:val="00E62B06"/>
    <w:rsid w:val="00E63091"/>
    <w:rsid w:val="00E64C96"/>
    <w:rsid w:val="00E655A3"/>
    <w:rsid w:val="00E65D73"/>
    <w:rsid w:val="00E73731"/>
    <w:rsid w:val="00E77E64"/>
    <w:rsid w:val="00E80EAD"/>
    <w:rsid w:val="00E82370"/>
    <w:rsid w:val="00E8276D"/>
    <w:rsid w:val="00E82FC3"/>
    <w:rsid w:val="00E83658"/>
    <w:rsid w:val="00E84ED8"/>
    <w:rsid w:val="00E85B9C"/>
    <w:rsid w:val="00E85BEE"/>
    <w:rsid w:val="00E87EBA"/>
    <w:rsid w:val="00E912B1"/>
    <w:rsid w:val="00E97E91"/>
    <w:rsid w:val="00EA04E8"/>
    <w:rsid w:val="00EA108A"/>
    <w:rsid w:val="00EA441E"/>
    <w:rsid w:val="00EB0045"/>
    <w:rsid w:val="00EB4173"/>
    <w:rsid w:val="00EB4AF9"/>
    <w:rsid w:val="00EB5D5A"/>
    <w:rsid w:val="00EB735A"/>
    <w:rsid w:val="00EC442D"/>
    <w:rsid w:val="00EC44A7"/>
    <w:rsid w:val="00EC49EA"/>
    <w:rsid w:val="00EC5E54"/>
    <w:rsid w:val="00EC6CC0"/>
    <w:rsid w:val="00EC7273"/>
    <w:rsid w:val="00ED5246"/>
    <w:rsid w:val="00EE2589"/>
    <w:rsid w:val="00EE6364"/>
    <w:rsid w:val="00EE6BB7"/>
    <w:rsid w:val="00EF023B"/>
    <w:rsid w:val="00EF1CAB"/>
    <w:rsid w:val="00EF1D50"/>
    <w:rsid w:val="00EF6149"/>
    <w:rsid w:val="00EF7A93"/>
    <w:rsid w:val="00F00E9F"/>
    <w:rsid w:val="00F027B0"/>
    <w:rsid w:val="00F05830"/>
    <w:rsid w:val="00F05C2F"/>
    <w:rsid w:val="00F05DA7"/>
    <w:rsid w:val="00F07141"/>
    <w:rsid w:val="00F10A40"/>
    <w:rsid w:val="00F23EE1"/>
    <w:rsid w:val="00F2691B"/>
    <w:rsid w:val="00F26B22"/>
    <w:rsid w:val="00F302EE"/>
    <w:rsid w:val="00F353DF"/>
    <w:rsid w:val="00F4385A"/>
    <w:rsid w:val="00F534F8"/>
    <w:rsid w:val="00F53639"/>
    <w:rsid w:val="00F53710"/>
    <w:rsid w:val="00F53BF1"/>
    <w:rsid w:val="00F553D1"/>
    <w:rsid w:val="00F55402"/>
    <w:rsid w:val="00F60E75"/>
    <w:rsid w:val="00F6235E"/>
    <w:rsid w:val="00F6632A"/>
    <w:rsid w:val="00F66F2D"/>
    <w:rsid w:val="00F708E6"/>
    <w:rsid w:val="00F73E5A"/>
    <w:rsid w:val="00F74081"/>
    <w:rsid w:val="00F74098"/>
    <w:rsid w:val="00F74990"/>
    <w:rsid w:val="00F81B83"/>
    <w:rsid w:val="00F8549C"/>
    <w:rsid w:val="00F855ED"/>
    <w:rsid w:val="00F867FC"/>
    <w:rsid w:val="00F91E53"/>
    <w:rsid w:val="00F923C2"/>
    <w:rsid w:val="00F951F6"/>
    <w:rsid w:val="00F96961"/>
    <w:rsid w:val="00FA0DF3"/>
    <w:rsid w:val="00FA1BC1"/>
    <w:rsid w:val="00FA5148"/>
    <w:rsid w:val="00FA528F"/>
    <w:rsid w:val="00FA6BFD"/>
    <w:rsid w:val="00FB26A7"/>
    <w:rsid w:val="00FB2FA6"/>
    <w:rsid w:val="00FB6C1B"/>
    <w:rsid w:val="00FB73BC"/>
    <w:rsid w:val="00FB7A7A"/>
    <w:rsid w:val="00FC04E3"/>
    <w:rsid w:val="00FC1936"/>
    <w:rsid w:val="00FC4B2E"/>
    <w:rsid w:val="00FC5237"/>
    <w:rsid w:val="00FC5335"/>
    <w:rsid w:val="00FC58CB"/>
    <w:rsid w:val="00FC753D"/>
    <w:rsid w:val="00FC77CC"/>
    <w:rsid w:val="00FD028B"/>
    <w:rsid w:val="00FD03DE"/>
    <w:rsid w:val="00FD0A2D"/>
    <w:rsid w:val="00FD1099"/>
    <w:rsid w:val="00FD18D3"/>
    <w:rsid w:val="00FD2947"/>
    <w:rsid w:val="00FD47D1"/>
    <w:rsid w:val="00FD5572"/>
    <w:rsid w:val="00FD5B8C"/>
    <w:rsid w:val="00FD6075"/>
    <w:rsid w:val="00FD7AF3"/>
    <w:rsid w:val="00FE1954"/>
    <w:rsid w:val="00FE3933"/>
    <w:rsid w:val="00FE3987"/>
    <w:rsid w:val="00FE3991"/>
    <w:rsid w:val="00FE7350"/>
    <w:rsid w:val="00FF1738"/>
    <w:rsid w:val="00FF25B1"/>
    <w:rsid w:val="00FF7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6E2"/>
    <w:rPr>
      <w:color w:val="0000FF" w:themeColor="hyperlink"/>
      <w:u w:val="single"/>
    </w:rPr>
  </w:style>
  <w:style w:type="paragraph" w:styleId="ListParagraph">
    <w:name w:val="List Paragraph"/>
    <w:basedOn w:val="Normal"/>
    <w:uiPriority w:val="34"/>
    <w:qFormat/>
    <w:rsid w:val="004B16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6E2"/>
    <w:rPr>
      <w:color w:val="0000FF" w:themeColor="hyperlink"/>
      <w:u w:val="single"/>
    </w:rPr>
  </w:style>
  <w:style w:type="paragraph" w:styleId="ListParagraph">
    <w:name w:val="List Paragraph"/>
    <w:basedOn w:val="Normal"/>
    <w:uiPriority w:val="34"/>
    <w:qFormat/>
    <w:rsid w:val="004B1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watchgloucestershire.co.uk/reports-publicat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Jiaming Green</cp:lastModifiedBy>
  <cp:revision>2</cp:revision>
  <dcterms:created xsi:type="dcterms:W3CDTF">2019-03-05T11:28:00Z</dcterms:created>
  <dcterms:modified xsi:type="dcterms:W3CDTF">2019-03-05T11:28:00Z</dcterms:modified>
</cp:coreProperties>
</file>